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C32AF" w14:textId="5B4EC769" w:rsidR="0080518D" w:rsidRDefault="00284B78" w:rsidP="00284B78">
      <w:pPr>
        <w:spacing w:after="0" w:line="276" w:lineRule="auto"/>
        <w:rPr>
          <w:rFonts w:ascii="Times New Roman" w:hAnsi="Times New Roman" w:cs="Times New Roman"/>
          <w:sz w:val="24"/>
          <w:szCs w:val="24"/>
        </w:rPr>
      </w:pPr>
      <w:r w:rsidRPr="00284B78">
        <w:rPr>
          <w:rFonts w:ascii="Times New Roman" w:hAnsi="Times New Roman" w:cs="Times New Roman"/>
          <w:sz w:val="24"/>
          <w:szCs w:val="24"/>
        </w:rPr>
        <w:t>October 21, 2020</w:t>
      </w:r>
    </w:p>
    <w:p w14:paraId="7844FFDA" w14:textId="0A183FF1" w:rsidR="00284B78" w:rsidRDefault="00284B78" w:rsidP="00284B78">
      <w:pPr>
        <w:spacing w:after="0" w:line="276" w:lineRule="auto"/>
        <w:rPr>
          <w:rFonts w:ascii="Times New Roman" w:hAnsi="Times New Roman" w:cs="Times New Roman"/>
          <w:sz w:val="24"/>
          <w:szCs w:val="24"/>
        </w:rPr>
      </w:pPr>
    </w:p>
    <w:p w14:paraId="5F59A9D6" w14:textId="6B4EC3AA" w:rsidR="00284B78" w:rsidRDefault="00284B78" w:rsidP="00284B78">
      <w:pPr>
        <w:spacing w:after="0" w:line="276" w:lineRule="auto"/>
        <w:rPr>
          <w:rFonts w:ascii="Times New Roman" w:hAnsi="Times New Roman" w:cs="Times New Roman"/>
          <w:sz w:val="24"/>
          <w:szCs w:val="24"/>
        </w:rPr>
      </w:pPr>
      <w:r>
        <w:rPr>
          <w:rFonts w:ascii="Times New Roman" w:hAnsi="Times New Roman" w:cs="Times New Roman"/>
          <w:sz w:val="24"/>
          <w:szCs w:val="24"/>
        </w:rPr>
        <w:t>The virtual meeting of the Board of Selectmen, October 21, 2020, was called to order by Chairman Mitchell at approximately 6:20 PM after experiencing technical difficulties.</w:t>
      </w:r>
    </w:p>
    <w:p w14:paraId="47B53D41" w14:textId="0EFBC10E" w:rsidR="00284B78" w:rsidRDefault="00284B78" w:rsidP="00284B78">
      <w:pPr>
        <w:spacing w:after="0" w:line="276" w:lineRule="auto"/>
        <w:rPr>
          <w:rFonts w:ascii="Times New Roman" w:hAnsi="Times New Roman" w:cs="Times New Roman"/>
          <w:sz w:val="24"/>
          <w:szCs w:val="24"/>
        </w:rPr>
      </w:pPr>
    </w:p>
    <w:p w14:paraId="6B29F2C7" w14:textId="625BD008" w:rsidR="00284B78" w:rsidRDefault="00284B78" w:rsidP="00284B7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Member present: Kenneth Mitchell, Matt Dyer, Laura Fitzgerald-Kemmett, and Wesley Blauss. Selectman James Hickey was not in attendance. He was chairing a Whitman-Hanson </w:t>
      </w:r>
      <w:proofErr w:type="spellStart"/>
      <w:r>
        <w:rPr>
          <w:rFonts w:ascii="Times New Roman" w:hAnsi="Times New Roman" w:cs="Times New Roman"/>
          <w:sz w:val="24"/>
          <w:szCs w:val="24"/>
        </w:rPr>
        <w:t>Deregionalization</w:t>
      </w:r>
      <w:proofErr w:type="spellEnd"/>
      <w:r>
        <w:rPr>
          <w:rFonts w:ascii="Times New Roman" w:hAnsi="Times New Roman" w:cs="Times New Roman"/>
          <w:sz w:val="24"/>
          <w:szCs w:val="24"/>
        </w:rPr>
        <w:t xml:space="preserve"> Feasibility Study Committee meeting.</w:t>
      </w:r>
    </w:p>
    <w:p w14:paraId="4E0D4355" w14:textId="6DDCE9F8" w:rsidR="00284B78" w:rsidRDefault="00284B78" w:rsidP="00284B78">
      <w:pPr>
        <w:spacing w:after="0" w:line="276" w:lineRule="auto"/>
        <w:rPr>
          <w:rFonts w:ascii="Times New Roman" w:hAnsi="Times New Roman" w:cs="Times New Roman"/>
          <w:sz w:val="24"/>
          <w:szCs w:val="24"/>
        </w:rPr>
      </w:pPr>
    </w:p>
    <w:p w14:paraId="4F08C3FB" w14:textId="63E26EC3" w:rsidR="00284B78" w:rsidRDefault="00284B78" w:rsidP="00284B78">
      <w:pPr>
        <w:spacing w:after="0" w:line="276" w:lineRule="auto"/>
        <w:rPr>
          <w:rFonts w:ascii="Times New Roman" w:hAnsi="Times New Roman" w:cs="Times New Roman"/>
          <w:sz w:val="24"/>
          <w:szCs w:val="24"/>
        </w:rPr>
      </w:pPr>
      <w:r>
        <w:rPr>
          <w:rFonts w:ascii="Times New Roman" w:hAnsi="Times New Roman" w:cs="Times New Roman"/>
          <w:sz w:val="24"/>
          <w:szCs w:val="24"/>
        </w:rPr>
        <w:t>After limited discussion, the motion was made to restrict electioneering to an area not within 150 feet of an early voting location, in this case, Hanson Town Hall. The motion was made by Mrs. Kemmett, seconded by Mr. Dyer.</w:t>
      </w:r>
    </w:p>
    <w:p w14:paraId="00C02515" w14:textId="665B3BDE" w:rsidR="00284B78" w:rsidRDefault="00284B78" w:rsidP="00284B78">
      <w:pPr>
        <w:spacing w:after="0" w:line="276" w:lineRule="auto"/>
        <w:rPr>
          <w:rFonts w:ascii="Times New Roman" w:hAnsi="Times New Roman" w:cs="Times New Roman"/>
          <w:sz w:val="24"/>
          <w:szCs w:val="24"/>
        </w:rPr>
      </w:pPr>
    </w:p>
    <w:p w14:paraId="5514980D" w14:textId="1F23C7A5" w:rsidR="00284B78" w:rsidRDefault="00284B78" w:rsidP="00284B7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On a roll call vote: Mr. Mitchell, Aye; Mr. Dyer, Aye; Mrs. Kemmett, Aye, and Mr. Blauss, Aye. </w:t>
      </w:r>
    </w:p>
    <w:p w14:paraId="3AAEB977" w14:textId="5C0DF0BB" w:rsidR="00284B78" w:rsidRDefault="00284B78" w:rsidP="00284B78">
      <w:pPr>
        <w:spacing w:after="0" w:line="276" w:lineRule="auto"/>
        <w:rPr>
          <w:rFonts w:ascii="Times New Roman" w:hAnsi="Times New Roman" w:cs="Times New Roman"/>
          <w:sz w:val="24"/>
          <w:szCs w:val="24"/>
        </w:rPr>
      </w:pPr>
    </w:p>
    <w:p w14:paraId="1DD9225B" w14:textId="4760BBF3" w:rsidR="00284B78" w:rsidRDefault="00284B78" w:rsidP="00284B7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Chairman Mitchell then closed the meeting on a motion by Mrs. Kemmett, second by Mr. Dyer. </w:t>
      </w:r>
    </w:p>
    <w:p w14:paraId="65173C1B" w14:textId="4769C80D" w:rsidR="00284B78" w:rsidRDefault="00284B78" w:rsidP="00284B78">
      <w:pPr>
        <w:spacing w:after="0" w:line="276" w:lineRule="auto"/>
        <w:rPr>
          <w:rFonts w:ascii="Times New Roman" w:hAnsi="Times New Roman" w:cs="Times New Roman"/>
          <w:sz w:val="24"/>
          <w:szCs w:val="24"/>
        </w:rPr>
      </w:pPr>
    </w:p>
    <w:p w14:paraId="05104386" w14:textId="5BFB1078" w:rsidR="00284B78" w:rsidRDefault="00284B78" w:rsidP="00284B7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On a roll call vote: Mr. Mitchell, Aye; Mr. Dyer, Aye; Mrs. Kemmett, Aye, and Mr. Blauss, Aye. </w:t>
      </w:r>
    </w:p>
    <w:p w14:paraId="49B3AC8D" w14:textId="0CEF78B7" w:rsidR="00284B78" w:rsidRDefault="00284B78" w:rsidP="00284B78">
      <w:pPr>
        <w:spacing w:after="0" w:line="276" w:lineRule="auto"/>
        <w:rPr>
          <w:rFonts w:ascii="Times New Roman" w:hAnsi="Times New Roman" w:cs="Times New Roman"/>
          <w:sz w:val="24"/>
          <w:szCs w:val="24"/>
        </w:rPr>
      </w:pPr>
    </w:p>
    <w:p w14:paraId="59F6AFA3" w14:textId="4B56A13D" w:rsidR="00284B78" w:rsidRDefault="00284B78" w:rsidP="00284B78">
      <w:pPr>
        <w:spacing w:after="0" w:line="276" w:lineRule="auto"/>
        <w:rPr>
          <w:rFonts w:ascii="Times New Roman" w:hAnsi="Times New Roman" w:cs="Times New Roman"/>
          <w:sz w:val="24"/>
          <w:szCs w:val="24"/>
        </w:rPr>
      </w:pPr>
      <w:r>
        <w:rPr>
          <w:rFonts w:ascii="Times New Roman" w:hAnsi="Times New Roman" w:cs="Times New Roman"/>
          <w:sz w:val="24"/>
          <w:szCs w:val="24"/>
        </w:rPr>
        <w:t>Meet</w:t>
      </w:r>
      <w:r w:rsidR="00050466">
        <w:rPr>
          <w:rFonts w:ascii="Times New Roman" w:hAnsi="Times New Roman" w:cs="Times New Roman"/>
          <w:sz w:val="24"/>
          <w:szCs w:val="24"/>
        </w:rPr>
        <w:t>ing adjourned at approximately 7</w:t>
      </w:r>
      <w:bookmarkStart w:id="0" w:name="_GoBack"/>
      <w:bookmarkEnd w:id="0"/>
      <w:r>
        <w:rPr>
          <w:rFonts w:ascii="Times New Roman" w:hAnsi="Times New Roman" w:cs="Times New Roman"/>
          <w:sz w:val="24"/>
          <w:szCs w:val="24"/>
        </w:rPr>
        <w:t>:30 PM.</w:t>
      </w:r>
    </w:p>
    <w:p w14:paraId="402C784F" w14:textId="77777777" w:rsidR="00284B78" w:rsidRPr="00284B78" w:rsidRDefault="00284B78" w:rsidP="00284B78">
      <w:pPr>
        <w:spacing w:after="0" w:line="276" w:lineRule="auto"/>
        <w:rPr>
          <w:rFonts w:ascii="Times New Roman" w:hAnsi="Times New Roman" w:cs="Times New Roman"/>
          <w:sz w:val="24"/>
          <w:szCs w:val="24"/>
        </w:rPr>
      </w:pPr>
    </w:p>
    <w:sectPr w:rsidR="00284B78" w:rsidRPr="00284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78"/>
    <w:rsid w:val="00050466"/>
    <w:rsid w:val="00284B78"/>
    <w:rsid w:val="0080518D"/>
    <w:rsid w:val="009C1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AD97"/>
  <w15:chartTrackingRefBased/>
  <w15:docId w15:val="{820D0425-9170-417E-AD1C-97A4D6B3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Blauss</dc:creator>
  <cp:keywords/>
  <dc:description/>
  <cp:lastModifiedBy>Greer Getzen</cp:lastModifiedBy>
  <cp:revision>3</cp:revision>
  <dcterms:created xsi:type="dcterms:W3CDTF">2020-12-16T20:43:00Z</dcterms:created>
  <dcterms:modified xsi:type="dcterms:W3CDTF">2020-12-16T20:43:00Z</dcterms:modified>
</cp:coreProperties>
</file>