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C4" w:rsidRPr="002E09C4" w:rsidRDefault="002E09C4" w:rsidP="002E09C4">
      <w:pPr>
        <w:jc w:val="center"/>
        <w:rPr>
          <w:bCs/>
          <w:iCs/>
          <w:snapToGrid w:val="0"/>
        </w:rPr>
      </w:pPr>
      <w:r w:rsidRPr="002E09C4">
        <w:rPr>
          <w:bCs/>
          <w:iCs/>
          <w:snapToGrid w:val="0"/>
        </w:rPr>
        <w:t>Special Town Meeting</w:t>
      </w:r>
    </w:p>
    <w:p w:rsidR="002E09C4" w:rsidRPr="002E09C4" w:rsidRDefault="002E09C4" w:rsidP="002E09C4">
      <w:pPr>
        <w:jc w:val="center"/>
        <w:rPr>
          <w:bCs/>
          <w:iCs/>
          <w:snapToGrid w:val="0"/>
        </w:rPr>
      </w:pPr>
      <w:r w:rsidRPr="002E09C4">
        <w:rPr>
          <w:bCs/>
          <w:iCs/>
          <w:snapToGrid w:val="0"/>
        </w:rPr>
        <w:t xml:space="preserve">October </w:t>
      </w:r>
      <w:r>
        <w:rPr>
          <w:bCs/>
          <w:iCs/>
          <w:snapToGrid w:val="0"/>
        </w:rPr>
        <w:t>7, 2019</w:t>
      </w:r>
    </w:p>
    <w:p w:rsidR="002E09C4" w:rsidRPr="002E09C4" w:rsidRDefault="002E09C4" w:rsidP="002E09C4">
      <w:pPr>
        <w:jc w:val="center"/>
        <w:rPr>
          <w:bCs/>
          <w:iCs/>
          <w:snapToGrid w:val="0"/>
        </w:rPr>
      </w:pPr>
    </w:p>
    <w:p w:rsidR="002E09C4" w:rsidRPr="002E09C4" w:rsidRDefault="002E09C4" w:rsidP="002E09C4">
      <w:pPr>
        <w:rPr>
          <w:bCs/>
          <w:iCs/>
          <w:snapToGrid w:val="0"/>
        </w:rPr>
      </w:pPr>
      <w:r w:rsidRPr="002E09C4">
        <w:rPr>
          <w:bCs/>
          <w:iCs/>
          <w:snapToGrid w:val="0"/>
        </w:rPr>
        <w:t>Moderator Sean J. Kealy called the meeting to order at 7:</w:t>
      </w:r>
      <w:r w:rsidR="00823990">
        <w:rPr>
          <w:bCs/>
          <w:iCs/>
          <w:snapToGrid w:val="0"/>
        </w:rPr>
        <w:t>36</w:t>
      </w:r>
      <w:r w:rsidRPr="002E09C4">
        <w:rPr>
          <w:bCs/>
          <w:iCs/>
          <w:snapToGrid w:val="0"/>
        </w:rPr>
        <w:tab/>
        <w:t>PM in the auditorium of the Middle School with</w:t>
      </w:r>
      <w:r w:rsidR="00823990">
        <w:rPr>
          <w:bCs/>
          <w:iCs/>
          <w:snapToGrid w:val="0"/>
        </w:rPr>
        <w:t xml:space="preserve"> Jerome Thompson</w:t>
      </w:r>
      <w:r w:rsidRPr="002E09C4">
        <w:rPr>
          <w:bCs/>
          <w:iCs/>
          <w:snapToGrid w:val="0"/>
        </w:rPr>
        <w:t xml:space="preserve">, </w:t>
      </w:r>
      <w:r w:rsidR="00823990">
        <w:rPr>
          <w:bCs/>
          <w:iCs/>
          <w:snapToGrid w:val="0"/>
        </w:rPr>
        <w:t xml:space="preserve">Joseph Weeks </w:t>
      </w:r>
      <w:r w:rsidRPr="002E09C4">
        <w:rPr>
          <w:bCs/>
          <w:iCs/>
          <w:snapToGrid w:val="0"/>
        </w:rPr>
        <w:t xml:space="preserve">and </w:t>
      </w:r>
      <w:r w:rsidR="00823990">
        <w:rPr>
          <w:bCs/>
          <w:iCs/>
          <w:snapToGrid w:val="0"/>
        </w:rPr>
        <w:t xml:space="preserve">Teresa Santalucia </w:t>
      </w:r>
      <w:r w:rsidRPr="002E09C4">
        <w:rPr>
          <w:bCs/>
          <w:iCs/>
          <w:snapToGrid w:val="0"/>
        </w:rPr>
        <w:t xml:space="preserve">appointed and sworn in as tellers. </w:t>
      </w:r>
    </w:p>
    <w:p w:rsidR="002E09C4" w:rsidRPr="002E09C4" w:rsidRDefault="002E09C4" w:rsidP="002E09C4">
      <w:pPr>
        <w:rPr>
          <w:bCs/>
          <w:iCs/>
          <w:snapToGrid w:val="0"/>
        </w:rPr>
      </w:pPr>
    </w:p>
    <w:p w:rsidR="002E09C4" w:rsidRPr="002E09C4" w:rsidRDefault="002E09C4" w:rsidP="002E09C4">
      <w:pPr>
        <w:widowControl w:val="0"/>
        <w:rPr>
          <w:bCs/>
          <w:iCs/>
          <w:snapToGrid w:val="0"/>
        </w:rPr>
      </w:pPr>
      <w:r w:rsidRPr="002E09C4">
        <w:rPr>
          <w:bCs/>
          <w:iCs/>
          <w:snapToGrid w:val="0"/>
        </w:rPr>
        <w:t xml:space="preserve">Town Counsel was Katherine </w:t>
      </w:r>
      <w:proofErr w:type="spellStart"/>
      <w:r w:rsidRPr="002E09C4">
        <w:rPr>
          <w:bCs/>
          <w:iCs/>
          <w:snapToGrid w:val="0"/>
        </w:rPr>
        <w:t>Feodoroff</w:t>
      </w:r>
      <w:proofErr w:type="spellEnd"/>
      <w:r w:rsidRPr="002E09C4">
        <w:rPr>
          <w:bCs/>
          <w:iCs/>
          <w:snapToGrid w:val="0"/>
        </w:rPr>
        <w:t xml:space="preserve"> from </w:t>
      </w:r>
      <w:proofErr w:type="spellStart"/>
      <w:r w:rsidRPr="002E09C4">
        <w:rPr>
          <w:bCs/>
          <w:iCs/>
          <w:snapToGrid w:val="0"/>
        </w:rPr>
        <w:t>Blatman</w:t>
      </w:r>
      <w:proofErr w:type="spellEnd"/>
      <w:r w:rsidRPr="002E09C4">
        <w:rPr>
          <w:bCs/>
          <w:iCs/>
          <w:snapToGrid w:val="0"/>
        </w:rPr>
        <w:t xml:space="preserve">, </w:t>
      </w:r>
      <w:proofErr w:type="spellStart"/>
      <w:r w:rsidRPr="002E09C4">
        <w:rPr>
          <w:bCs/>
          <w:iCs/>
          <w:snapToGrid w:val="0"/>
        </w:rPr>
        <w:t>Bobrowski</w:t>
      </w:r>
      <w:proofErr w:type="spellEnd"/>
      <w:r w:rsidRPr="002E09C4">
        <w:rPr>
          <w:bCs/>
          <w:iCs/>
          <w:snapToGrid w:val="0"/>
        </w:rPr>
        <w:t xml:space="preserve"> &amp; Mead.</w:t>
      </w:r>
    </w:p>
    <w:p w:rsidR="002E09C4" w:rsidRPr="002E09C4" w:rsidRDefault="002E09C4" w:rsidP="002E09C4">
      <w:pPr>
        <w:rPr>
          <w:bCs/>
          <w:iCs/>
          <w:snapToGrid w:val="0"/>
        </w:rPr>
      </w:pPr>
    </w:p>
    <w:p w:rsidR="002E09C4" w:rsidRPr="002E09C4" w:rsidRDefault="002E09C4" w:rsidP="002E09C4">
      <w:pPr>
        <w:rPr>
          <w:bCs/>
          <w:iCs/>
          <w:snapToGrid w:val="0"/>
        </w:rPr>
      </w:pPr>
      <w:r w:rsidRPr="002E09C4">
        <w:rPr>
          <w:bCs/>
          <w:iCs/>
          <w:snapToGrid w:val="0"/>
        </w:rPr>
        <w:t>The Pledge of Allegiance was recited by the Town Meeting and a moment of silence was observed in memory of</w:t>
      </w:r>
      <w:r w:rsidR="00823990">
        <w:rPr>
          <w:bCs/>
          <w:iCs/>
          <w:snapToGrid w:val="0"/>
        </w:rPr>
        <w:t xml:space="preserve"> Robert Brown, Laura Haas,</w:t>
      </w:r>
      <w:r w:rsidR="00784A64">
        <w:rPr>
          <w:bCs/>
          <w:iCs/>
          <w:snapToGrid w:val="0"/>
        </w:rPr>
        <w:t xml:space="preserve"> Ronald </w:t>
      </w:r>
      <w:proofErr w:type="spellStart"/>
      <w:r w:rsidR="00784A64">
        <w:rPr>
          <w:bCs/>
          <w:iCs/>
          <w:snapToGrid w:val="0"/>
        </w:rPr>
        <w:t>Herlet</w:t>
      </w:r>
      <w:proofErr w:type="spellEnd"/>
      <w:r w:rsidR="00784A64">
        <w:rPr>
          <w:bCs/>
          <w:iCs/>
          <w:snapToGrid w:val="0"/>
        </w:rPr>
        <w:t>,</w:t>
      </w:r>
      <w:r w:rsidR="00823990">
        <w:rPr>
          <w:bCs/>
          <w:iCs/>
          <w:snapToGrid w:val="0"/>
        </w:rPr>
        <w:t xml:space="preserve"> Mary Lyon, </w:t>
      </w:r>
      <w:r w:rsidR="00784A64">
        <w:rPr>
          <w:bCs/>
          <w:iCs/>
          <w:snapToGrid w:val="0"/>
        </w:rPr>
        <w:t>Patricia Strait, Sheila Ward and Annabelle Earl.</w:t>
      </w:r>
      <w:r w:rsidRPr="002E09C4">
        <w:t xml:space="preserve"> </w:t>
      </w:r>
      <w:r w:rsidRPr="002E09C4">
        <w:rPr>
          <w:bCs/>
          <w:iCs/>
          <w:snapToGrid w:val="0"/>
        </w:rPr>
        <w:t xml:space="preserve">A quorum was declared present with </w:t>
      </w:r>
      <w:r w:rsidR="00784A64">
        <w:rPr>
          <w:bCs/>
          <w:iCs/>
          <w:snapToGrid w:val="0"/>
        </w:rPr>
        <w:t>1</w:t>
      </w:r>
      <w:r w:rsidR="007D4209">
        <w:rPr>
          <w:bCs/>
          <w:iCs/>
          <w:snapToGrid w:val="0"/>
        </w:rPr>
        <w:t>92</w:t>
      </w:r>
      <w:r>
        <w:rPr>
          <w:bCs/>
          <w:iCs/>
          <w:snapToGrid w:val="0"/>
        </w:rPr>
        <w:tab/>
      </w:r>
      <w:r w:rsidRPr="002E09C4">
        <w:rPr>
          <w:bCs/>
          <w:iCs/>
          <w:snapToGrid w:val="0"/>
        </w:rPr>
        <w:t xml:space="preserve"> voters in attendance. The Moderator, Sean Kealy announced that he would be using Town Meeting Time as the guide for the Town Meeting. </w:t>
      </w:r>
    </w:p>
    <w:p w:rsidR="002E09C4" w:rsidRPr="002E09C4" w:rsidRDefault="002E09C4" w:rsidP="002E09C4">
      <w:pPr>
        <w:rPr>
          <w:bCs/>
          <w:iCs/>
          <w:snapToGrid w:val="0"/>
        </w:rPr>
      </w:pPr>
    </w:p>
    <w:p w:rsidR="002E09C4" w:rsidRDefault="002E09C4" w:rsidP="002E09C4">
      <w:pPr>
        <w:rPr>
          <w:b/>
          <w:bCs/>
          <w:iCs/>
          <w:snapToGrid w:val="0"/>
        </w:rPr>
      </w:pPr>
      <w:r w:rsidRPr="002E09C4">
        <w:rPr>
          <w:bCs/>
          <w:iCs/>
          <w:snapToGrid w:val="0"/>
        </w:rPr>
        <w:t xml:space="preserve">The Moderator asked for a motion to request the Town Meeting allow the Moderator to declare 2/3 and 9/10 majority of a voice vote. Motion was made by </w:t>
      </w:r>
      <w:r w:rsidR="00784A64">
        <w:rPr>
          <w:bCs/>
          <w:iCs/>
          <w:snapToGrid w:val="0"/>
        </w:rPr>
        <w:t xml:space="preserve">Joseph O’Sullivan </w:t>
      </w:r>
      <w:r w:rsidRPr="002E09C4">
        <w:rPr>
          <w:bCs/>
          <w:iCs/>
          <w:snapToGrid w:val="0"/>
        </w:rPr>
        <w:t>and 2</w:t>
      </w:r>
      <w:r w:rsidRPr="002E09C4">
        <w:rPr>
          <w:bCs/>
          <w:iCs/>
          <w:snapToGrid w:val="0"/>
          <w:vertAlign w:val="superscript"/>
        </w:rPr>
        <w:t>nd</w:t>
      </w:r>
      <w:r w:rsidRPr="002E09C4">
        <w:rPr>
          <w:bCs/>
          <w:iCs/>
          <w:snapToGrid w:val="0"/>
        </w:rPr>
        <w:t xml:space="preserve"> by</w:t>
      </w:r>
      <w:r>
        <w:rPr>
          <w:bCs/>
          <w:iCs/>
          <w:snapToGrid w:val="0"/>
        </w:rPr>
        <w:tab/>
      </w:r>
      <w:r w:rsidR="00784A64">
        <w:rPr>
          <w:bCs/>
          <w:iCs/>
          <w:snapToGrid w:val="0"/>
        </w:rPr>
        <w:t>Robert Hayes</w:t>
      </w:r>
      <w:r w:rsidRPr="002E09C4">
        <w:rPr>
          <w:bCs/>
          <w:iCs/>
          <w:snapToGrid w:val="0"/>
        </w:rPr>
        <w:t xml:space="preserve">. </w:t>
      </w:r>
      <w:r w:rsidRPr="002E09C4">
        <w:rPr>
          <w:b/>
          <w:bCs/>
          <w:iCs/>
          <w:snapToGrid w:val="0"/>
        </w:rPr>
        <w:t xml:space="preserve">Voted: Aye, voice. </w:t>
      </w:r>
    </w:p>
    <w:p w:rsidR="00784A64" w:rsidRPr="002E09C4" w:rsidRDefault="00784A64" w:rsidP="002E09C4">
      <w:pPr>
        <w:rPr>
          <w:b/>
          <w:bCs/>
          <w:iCs/>
          <w:snapToGrid w:val="0"/>
        </w:rPr>
      </w:pPr>
    </w:p>
    <w:p w:rsidR="002E09C4" w:rsidRPr="002E09C4" w:rsidRDefault="00784A64" w:rsidP="002E09C4">
      <w:pPr>
        <w:rPr>
          <w:bCs/>
          <w:iCs/>
          <w:snapToGrid w:val="0"/>
        </w:rPr>
      </w:pPr>
      <w:r>
        <w:rPr>
          <w:bCs/>
          <w:iCs/>
          <w:snapToGrid w:val="0"/>
        </w:rPr>
        <w:t>A special presentation was given to acknowledge Mary “</w:t>
      </w:r>
      <w:proofErr w:type="spellStart"/>
      <w:r>
        <w:rPr>
          <w:bCs/>
          <w:iCs/>
          <w:snapToGrid w:val="0"/>
        </w:rPr>
        <w:t>Gret</w:t>
      </w:r>
      <w:proofErr w:type="spellEnd"/>
      <w:r>
        <w:rPr>
          <w:bCs/>
          <w:iCs/>
          <w:snapToGrid w:val="0"/>
        </w:rPr>
        <w:t>”</w:t>
      </w:r>
      <w:r w:rsidR="00555A28">
        <w:rPr>
          <w:bCs/>
          <w:iCs/>
          <w:snapToGrid w:val="0"/>
        </w:rPr>
        <w:t xml:space="preserve"> </w:t>
      </w:r>
      <w:proofErr w:type="spellStart"/>
      <w:r w:rsidR="00555A28">
        <w:rPr>
          <w:bCs/>
          <w:iCs/>
          <w:snapToGrid w:val="0"/>
        </w:rPr>
        <w:t>Lozeau’s</w:t>
      </w:r>
      <w:proofErr w:type="spellEnd"/>
      <w:r w:rsidR="00555A28">
        <w:rPr>
          <w:bCs/>
          <w:iCs/>
          <w:snapToGrid w:val="0"/>
        </w:rPr>
        <w:t xml:space="preserve"> service to the Town of Hanson by Laura Fitzgerald-Kemmett, Chairman of the Board of Selectmen. A citation was presented to </w:t>
      </w:r>
      <w:proofErr w:type="spellStart"/>
      <w:r w:rsidR="00555A28">
        <w:rPr>
          <w:bCs/>
          <w:iCs/>
          <w:snapToGrid w:val="0"/>
        </w:rPr>
        <w:t>Gret’s</w:t>
      </w:r>
      <w:proofErr w:type="spellEnd"/>
      <w:r w:rsidR="00555A28">
        <w:rPr>
          <w:bCs/>
          <w:iCs/>
          <w:snapToGrid w:val="0"/>
        </w:rPr>
        <w:t xml:space="preserve"> husband Gerry </w:t>
      </w:r>
      <w:proofErr w:type="spellStart"/>
      <w:r w:rsidR="00555A28">
        <w:rPr>
          <w:bCs/>
          <w:iCs/>
          <w:snapToGrid w:val="0"/>
        </w:rPr>
        <w:t>Lozeau</w:t>
      </w:r>
      <w:proofErr w:type="spellEnd"/>
      <w:r w:rsidR="00555A28">
        <w:rPr>
          <w:bCs/>
          <w:iCs/>
          <w:snapToGrid w:val="0"/>
        </w:rPr>
        <w:t xml:space="preserve"> and daughter Teresa Santalucia expounding all of </w:t>
      </w:r>
      <w:proofErr w:type="spellStart"/>
      <w:r w:rsidR="00555A28">
        <w:rPr>
          <w:bCs/>
          <w:iCs/>
          <w:snapToGrid w:val="0"/>
        </w:rPr>
        <w:t>Gret’s</w:t>
      </w:r>
      <w:proofErr w:type="spellEnd"/>
      <w:r w:rsidR="00555A28">
        <w:rPr>
          <w:bCs/>
          <w:iCs/>
          <w:snapToGrid w:val="0"/>
        </w:rPr>
        <w:t xml:space="preserve"> accomplishments and talents that she shared with the community. </w:t>
      </w:r>
      <w:r w:rsidR="002E09C4" w:rsidRPr="002E09C4">
        <w:rPr>
          <w:bCs/>
          <w:iCs/>
          <w:snapToGrid w:val="0"/>
        </w:rPr>
        <w:t xml:space="preserve">The Moderator recognized the State Representative, Josh Cutler and Senator in </w:t>
      </w:r>
      <w:r>
        <w:rPr>
          <w:bCs/>
          <w:iCs/>
          <w:snapToGrid w:val="0"/>
        </w:rPr>
        <w:t>G</w:t>
      </w:r>
      <w:r w:rsidR="00555A28">
        <w:rPr>
          <w:bCs/>
          <w:iCs/>
          <w:snapToGrid w:val="0"/>
        </w:rPr>
        <w:t xml:space="preserve">eneral Court, Michael D. Brady, who presented </w:t>
      </w:r>
      <w:r w:rsidR="00BC5D43">
        <w:rPr>
          <w:bCs/>
          <w:iCs/>
          <w:snapToGrid w:val="0"/>
        </w:rPr>
        <w:t xml:space="preserve">Mrs. </w:t>
      </w:r>
      <w:proofErr w:type="spellStart"/>
      <w:r w:rsidR="00BC5D43">
        <w:rPr>
          <w:bCs/>
          <w:iCs/>
          <w:snapToGrid w:val="0"/>
        </w:rPr>
        <w:t>Lozeau’s</w:t>
      </w:r>
      <w:proofErr w:type="spellEnd"/>
      <w:r w:rsidR="00BC5D43">
        <w:rPr>
          <w:bCs/>
          <w:iCs/>
          <w:snapToGrid w:val="0"/>
        </w:rPr>
        <w:t xml:space="preserve"> family with a Massachusetts flag that had been flown over the State House.</w:t>
      </w:r>
    </w:p>
    <w:p w:rsidR="00E753A7" w:rsidRDefault="00E753A7" w:rsidP="00E753A7">
      <w:pPr>
        <w:widowControl w:val="0"/>
        <w:autoSpaceDE w:val="0"/>
        <w:autoSpaceDN w:val="0"/>
        <w:adjustRightInd w:val="0"/>
        <w:rPr>
          <w:b/>
          <w:bCs/>
          <w:i/>
          <w:iCs/>
          <w:u w:val="single"/>
        </w:rPr>
      </w:pPr>
    </w:p>
    <w:p w:rsidR="00ED5844" w:rsidRPr="00CF5CFC" w:rsidRDefault="00ED5844" w:rsidP="00E753A7">
      <w:pPr>
        <w:widowControl w:val="0"/>
        <w:autoSpaceDE w:val="0"/>
        <w:autoSpaceDN w:val="0"/>
        <w:adjustRightInd w:val="0"/>
        <w:rPr>
          <w:b/>
          <w:bCs/>
          <w:i/>
          <w:iCs/>
          <w:u w:val="single"/>
        </w:rPr>
      </w:pPr>
    </w:p>
    <w:p w:rsidR="00E753A7" w:rsidRDefault="00E753A7" w:rsidP="00E753A7">
      <w:pPr>
        <w:widowControl w:val="0"/>
        <w:autoSpaceDE w:val="0"/>
        <w:autoSpaceDN w:val="0"/>
        <w:adjustRightInd w:val="0"/>
      </w:pPr>
      <w:r w:rsidRPr="00CF5CFC">
        <w:rPr>
          <w:b/>
          <w:bCs/>
          <w:i/>
          <w:iCs/>
          <w:u w:val="single"/>
        </w:rPr>
        <w:t>ARTICLE 1:</w:t>
      </w:r>
      <w:r w:rsidRPr="00CF5CFC">
        <w:t xml:space="preserve"> </w:t>
      </w:r>
      <w:r w:rsidRPr="00CF5CFC">
        <w:tab/>
      </w:r>
      <w:r w:rsidRPr="00CF5CFC">
        <w:tab/>
        <w:t>To see i</w:t>
      </w:r>
      <w:r w:rsidR="008532FD">
        <w:t>f the Town will vote to raise and appropriate and transfer from Transfer Station Retained earnings a sum of money</w:t>
      </w:r>
      <w:r w:rsidRPr="00CF5CFC">
        <w:t xml:space="preserve"> to pay un</w:t>
      </w:r>
      <w:r w:rsidR="00F44DB1">
        <w:t xml:space="preserve">paid bills from Fiscal Year 2019 </w:t>
      </w:r>
      <w:r w:rsidRPr="00CF5CFC">
        <w:t xml:space="preserve"> or take any other action in relation thereto.</w:t>
      </w:r>
    </w:p>
    <w:p w:rsidR="00ED5844" w:rsidRPr="00CF5CFC" w:rsidRDefault="00ED5844" w:rsidP="00E753A7">
      <w:pPr>
        <w:widowControl w:val="0"/>
        <w:autoSpaceDE w:val="0"/>
        <w:autoSpaceDN w:val="0"/>
        <w:adjustRightInd w:val="0"/>
      </w:pPr>
    </w:p>
    <w:p w:rsidR="00E753A7" w:rsidRPr="00CF5CFC" w:rsidRDefault="00E753A7" w:rsidP="00E753A7">
      <w:pPr>
        <w:pStyle w:val="Header"/>
        <w:widowControl w:val="0"/>
        <w:tabs>
          <w:tab w:val="clear" w:pos="4320"/>
          <w:tab w:val="clear" w:pos="8640"/>
        </w:tabs>
        <w:ind w:left="720"/>
        <w:rPr>
          <w:snapToGrid w:val="0"/>
        </w:rPr>
      </w:pPr>
      <w:r w:rsidRPr="00CF5CFC">
        <w:tab/>
      </w:r>
      <w:r w:rsidRPr="00CF5CFC">
        <w:tab/>
      </w:r>
      <w:r w:rsidRPr="00CF5CFC">
        <w:tab/>
      </w:r>
      <w:r w:rsidRPr="00CF5CFC">
        <w:tab/>
      </w:r>
      <w:r w:rsidRPr="00CF5CFC">
        <w:tab/>
      </w:r>
      <w:r w:rsidRPr="00CF5CFC">
        <w:tab/>
        <w:t>Proposed by the Board of Selectmen</w:t>
      </w:r>
      <w:r w:rsidRPr="00CF5CFC">
        <w:rPr>
          <w:snapToGrid w:val="0"/>
        </w:rPr>
        <w:t xml:space="preserve"> </w:t>
      </w:r>
    </w:p>
    <w:p w:rsidR="00E753A7" w:rsidRDefault="00E753A7" w:rsidP="00E753A7">
      <w:pPr>
        <w:pStyle w:val="Header"/>
        <w:widowControl w:val="0"/>
        <w:tabs>
          <w:tab w:val="clear" w:pos="4320"/>
          <w:tab w:val="clear" w:pos="8640"/>
        </w:tabs>
        <w:ind w:left="720"/>
        <w:rPr>
          <w:snapToGrid w:val="0"/>
        </w:rPr>
      </w:pPr>
    </w:p>
    <w:p w:rsidR="00ED5844" w:rsidRPr="00CF5CFC" w:rsidRDefault="00ED5844" w:rsidP="00E753A7">
      <w:pPr>
        <w:pStyle w:val="Header"/>
        <w:widowControl w:val="0"/>
        <w:tabs>
          <w:tab w:val="clear" w:pos="4320"/>
          <w:tab w:val="clear" w:pos="8640"/>
        </w:tabs>
        <w:ind w:left="720"/>
        <w:rPr>
          <w:snapToGrid w:val="0"/>
        </w:rPr>
      </w:pPr>
    </w:p>
    <w:p w:rsidR="00D3203F" w:rsidRDefault="00D3203F" w:rsidP="00D3203F">
      <w:pPr>
        <w:pStyle w:val="NormalWeb"/>
        <w:spacing w:before="0" w:beforeAutospacing="0" w:after="0" w:afterAutospacing="0"/>
        <w:ind w:left="720"/>
        <w:rPr>
          <w:snapToGrid w:val="0"/>
        </w:rPr>
      </w:pPr>
      <w:bookmarkStart w:id="0" w:name="OLE_LINK1"/>
      <w:bookmarkStart w:id="1" w:name="OLE_LINK2"/>
      <w:r w:rsidRPr="00CF5CFC">
        <w:rPr>
          <w:b/>
          <w:bCs/>
          <w:snapToGrid w:val="0"/>
        </w:rPr>
        <w:t>Explanation:</w:t>
      </w:r>
      <w:bookmarkEnd w:id="0"/>
      <w:bookmarkEnd w:id="1"/>
      <w:r w:rsidRPr="00CF5CFC">
        <w:rPr>
          <w:b/>
          <w:bCs/>
          <w:snapToGrid w:val="0"/>
        </w:rPr>
        <w:t xml:space="preserve">  </w:t>
      </w:r>
      <w:r w:rsidRPr="00CF5CFC">
        <w:rPr>
          <w:b/>
          <w:bCs/>
          <w:snapToGrid w:val="0"/>
        </w:rPr>
        <w:tab/>
      </w:r>
      <w:r w:rsidRPr="00CF5CFC">
        <w:rPr>
          <w:snapToGrid w:val="0"/>
        </w:rPr>
        <w:t>There are a few unpaid bills from various departments, which were received a</w:t>
      </w:r>
      <w:r>
        <w:rPr>
          <w:snapToGrid w:val="0"/>
        </w:rPr>
        <w:t>fter the end of fiscal year 2019</w:t>
      </w:r>
      <w:r w:rsidRPr="00CF5CFC">
        <w:rPr>
          <w:snapToGrid w:val="0"/>
        </w:rPr>
        <w:t xml:space="preserve">.   </w:t>
      </w:r>
      <w:r w:rsidRPr="00CF5CFC">
        <w:rPr>
          <w:b/>
          <w:i/>
          <w:snapToGrid w:val="0"/>
        </w:rPr>
        <w:t>Requires a 9/10 vote</w:t>
      </w:r>
      <w:r w:rsidRPr="00CF5CFC">
        <w:rPr>
          <w:snapToGrid w:val="0"/>
        </w:rPr>
        <w:t xml:space="preserve">.  </w:t>
      </w:r>
    </w:p>
    <w:p w:rsidR="00ED5844" w:rsidRDefault="00ED5844" w:rsidP="00D3203F">
      <w:pPr>
        <w:pStyle w:val="NormalWeb"/>
        <w:spacing w:before="0" w:beforeAutospacing="0" w:after="0" w:afterAutospacing="0"/>
        <w:ind w:left="720"/>
        <w:rPr>
          <w:snapToGrid w:val="0"/>
        </w:rPr>
      </w:pPr>
    </w:p>
    <w:p w:rsidR="00D3203F" w:rsidRDefault="00D3203F" w:rsidP="00D3203F">
      <w:pPr>
        <w:rPr>
          <w:bCs/>
        </w:rPr>
      </w:pPr>
      <w:r w:rsidRPr="00D3203F">
        <w:rPr>
          <w:bCs/>
        </w:rPr>
        <w:t>Finance Committee Recommend</w:t>
      </w:r>
      <w:r>
        <w:rPr>
          <w:bCs/>
        </w:rPr>
        <w:t>s.</w:t>
      </w:r>
    </w:p>
    <w:p w:rsidR="00D3203F" w:rsidRDefault="00D3203F" w:rsidP="00D3203F">
      <w:pPr>
        <w:rPr>
          <w:bCs/>
        </w:rPr>
      </w:pPr>
    </w:p>
    <w:p w:rsidR="00D3203F" w:rsidRDefault="00D3203F" w:rsidP="00D3203F">
      <w:pPr>
        <w:widowControl w:val="0"/>
        <w:rPr>
          <w:snapToGrid w:val="0"/>
        </w:rPr>
      </w:pPr>
      <w:r w:rsidRPr="001F7402">
        <w:rPr>
          <w:snapToGrid w:val="0"/>
        </w:rPr>
        <w:t xml:space="preserve">Motion: </w:t>
      </w:r>
      <w:r w:rsidR="00BC5D43">
        <w:rPr>
          <w:snapToGrid w:val="0"/>
        </w:rPr>
        <w:t xml:space="preserve">Wesley </w:t>
      </w:r>
      <w:proofErr w:type="spellStart"/>
      <w:r w:rsidR="00BC5D43">
        <w:rPr>
          <w:snapToGrid w:val="0"/>
        </w:rPr>
        <w:t>Blauss</w:t>
      </w:r>
      <w:proofErr w:type="spellEnd"/>
    </w:p>
    <w:p w:rsidR="00D3203F" w:rsidRDefault="00D3203F" w:rsidP="00D3203F">
      <w:pPr>
        <w:widowControl w:val="0"/>
        <w:rPr>
          <w:snapToGrid w:val="0"/>
        </w:rPr>
      </w:pPr>
      <w:r w:rsidRPr="001F7402">
        <w:rPr>
          <w:snapToGrid w:val="0"/>
        </w:rPr>
        <w:t>Second:</w:t>
      </w:r>
      <w:r>
        <w:rPr>
          <w:snapToGrid w:val="0"/>
        </w:rPr>
        <w:t xml:space="preserve"> </w:t>
      </w:r>
      <w:r w:rsidR="00BC5D43">
        <w:rPr>
          <w:snapToGrid w:val="0"/>
        </w:rPr>
        <w:t>James Armstrong</w:t>
      </w:r>
    </w:p>
    <w:p w:rsidR="00ED5844" w:rsidRDefault="00ED5844" w:rsidP="00D3203F">
      <w:pPr>
        <w:widowControl w:val="0"/>
        <w:rPr>
          <w:snapToGrid w:val="0"/>
        </w:rPr>
      </w:pPr>
    </w:p>
    <w:p w:rsidR="005411B6" w:rsidRDefault="00630401" w:rsidP="00630401">
      <w:pPr>
        <w:pStyle w:val="Title"/>
        <w:jc w:val="left"/>
        <w:rPr>
          <w:sz w:val="24"/>
        </w:rPr>
      </w:pPr>
      <w:r w:rsidRPr="00630401">
        <w:rPr>
          <w:iCs/>
          <w:sz w:val="24"/>
        </w:rPr>
        <w:t>VOTED Aye, voice declared 9/10</w:t>
      </w:r>
      <w:r>
        <w:rPr>
          <w:iCs/>
          <w:sz w:val="24"/>
        </w:rPr>
        <w:t>’s</w:t>
      </w:r>
      <w:r w:rsidRPr="00630401">
        <w:rPr>
          <w:iCs/>
          <w:sz w:val="24"/>
        </w:rPr>
        <w:t xml:space="preserve"> by Moderator</w:t>
      </w:r>
      <w:r w:rsidR="00BC5D43">
        <w:rPr>
          <w:iCs/>
          <w:sz w:val="24"/>
        </w:rPr>
        <w:t xml:space="preserve"> to </w:t>
      </w:r>
      <w:r w:rsidR="00BC5D43" w:rsidRPr="00BC5D43">
        <w:rPr>
          <w:sz w:val="24"/>
        </w:rPr>
        <w:t>raise and appropriate</w:t>
      </w:r>
      <w:r w:rsidR="007D4209">
        <w:rPr>
          <w:sz w:val="24"/>
        </w:rPr>
        <w:t xml:space="preserve"> $3,100.</w:t>
      </w:r>
      <w:r w:rsidR="00DD301B">
        <w:rPr>
          <w:sz w:val="24"/>
        </w:rPr>
        <w:t>2</w:t>
      </w:r>
      <w:r w:rsidR="007D4209">
        <w:rPr>
          <w:sz w:val="24"/>
        </w:rPr>
        <w:t>7</w:t>
      </w:r>
      <w:r w:rsidR="00BC5D43" w:rsidRPr="00BC5D43">
        <w:rPr>
          <w:sz w:val="24"/>
        </w:rPr>
        <w:t xml:space="preserve"> and transfer</w:t>
      </w:r>
      <w:r w:rsidR="007D4209">
        <w:rPr>
          <w:sz w:val="24"/>
        </w:rPr>
        <w:t xml:space="preserve"> $3,737.23</w:t>
      </w:r>
      <w:r w:rsidR="00BC5D43" w:rsidRPr="00BC5D43">
        <w:rPr>
          <w:sz w:val="24"/>
        </w:rPr>
        <w:t xml:space="preserve"> from Transfer Station Retained earnings a sum of money to pay unpaid bills from Fiscal Year 2019.</w:t>
      </w:r>
    </w:p>
    <w:p w:rsidR="00E753A7" w:rsidRPr="00CF5CFC" w:rsidRDefault="00E753A7" w:rsidP="00E753A7">
      <w:r w:rsidRPr="00CF5CFC">
        <w:rPr>
          <w:b/>
          <w:bCs/>
          <w:i/>
          <w:iCs/>
          <w:u w:val="single"/>
        </w:rPr>
        <w:lastRenderedPageBreak/>
        <w:t>ARTICLE 2:</w:t>
      </w:r>
      <w:r w:rsidRPr="00CF5CFC">
        <w:t xml:space="preserve"> </w:t>
      </w:r>
      <w:r w:rsidRPr="00CF5CFC">
        <w:tab/>
      </w:r>
      <w:r w:rsidRPr="00CF5CFC">
        <w:tab/>
        <w:t xml:space="preserve">To see if the Town will vote to transfer from available funds or raise and appropriate a sum of money to supplement appropriations previously voted at the </w:t>
      </w:r>
      <w:r w:rsidR="007257D2">
        <w:t>Annual Town Meeting of  May 2019</w:t>
      </w:r>
      <w:r w:rsidRPr="00CF5CFC">
        <w:t xml:space="preserve"> for the Fi</w:t>
      </w:r>
      <w:r w:rsidR="007257D2">
        <w:t>scal Year beginning July 1, 2019</w:t>
      </w:r>
      <w:r w:rsidRPr="00CF5CFC">
        <w:t xml:space="preserve"> for various Town Departments, or take any action in relation thereto.</w:t>
      </w:r>
    </w:p>
    <w:p w:rsidR="00E753A7" w:rsidRPr="00CF5CFC" w:rsidRDefault="00E753A7" w:rsidP="00E753A7"/>
    <w:p w:rsidR="00E753A7" w:rsidRDefault="00E753A7" w:rsidP="00E753A7">
      <w:pPr>
        <w:ind w:left="3600" w:firstLine="720"/>
      </w:pPr>
      <w:r w:rsidRPr="00CF5CFC">
        <w:t>Proposed by the Board of Selectmen</w:t>
      </w:r>
    </w:p>
    <w:p w:rsidR="00D3203F" w:rsidRDefault="00D3203F" w:rsidP="00E753A7">
      <w:pPr>
        <w:ind w:left="3600" w:firstLine="72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10"/>
        <w:gridCol w:w="90"/>
        <w:gridCol w:w="2245"/>
        <w:gridCol w:w="1175"/>
        <w:gridCol w:w="1170"/>
        <w:gridCol w:w="1260"/>
        <w:gridCol w:w="2340"/>
      </w:tblGrid>
      <w:tr w:rsidR="00D3203F" w:rsidRPr="001B7D4E" w:rsidTr="00EE52B7">
        <w:trPr>
          <w:trHeight w:val="440"/>
        </w:trPr>
        <w:tc>
          <w:tcPr>
            <w:tcW w:w="648" w:type="dxa"/>
          </w:tcPr>
          <w:p w:rsidR="00D3203F" w:rsidRPr="001B7D4E" w:rsidRDefault="00D3203F" w:rsidP="00EE52B7">
            <w:pPr>
              <w:jc w:val="center"/>
              <w:rPr>
                <w:b/>
                <w:sz w:val="18"/>
                <w:szCs w:val="18"/>
              </w:rPr>
            </w:pPr>
            <w:r w:rsidRPr="001B7D4E">
              <w:rPr>
                <w:b/>
                <w:sz w:val="18"/>
                <w:szCs w:val="18"/>
              </w:rPr>
              <w:t>Item #</w:t>
            </w:r>
          </w:p>
        </w:tc>
        <w:tc>
          <w:tcPr>
            <w:tcW w:w="810" w:type="dxa"/>
          </w:tcPr>
          <w:p w:rsidR="00D3203F" w:rsidRPr="001B7D4E" w:rsidRDefault="00D3203F" w:rsidP="00EE52B7">
            <w:pPr>
              <w:jc w:val="center"/>
              <w:rPr>
                <w:b/>
                <w:sz w:val="18"/>
                <w:szCs w:val="18"/>
              </w:rPr>
            </w:pPr>
            <w:r w:rsidRPr="001B7D4E">
              <w:rPr>
                <w:b/>
                <w:sz w:val="18"/>
                <w:szCs w:val="18"/>
              </w:rPr>
              <w:t>Budget</w:t>
            </w:r>
          </w:p>
          <w:p w:rsidR="00D3203F" w:rsidRPr="001B7D4E" w:rsidRDefault="00D3203F" w:rsidP="00EE52B7">
            <w:pPr>
              <w:jc w:val="center"/>
              <w:rPr>
                <w:b/>
                <w:sz w:val="18"/>
                <w:szCs w:val="18"/>
              </w:rPr>
            </w:pPr>
            <w:r w:rsidRPr="001B7D4E">
              <w:rPr>
                <w:b/>
                <w:sz w:val="18"/>
                <w:szCs w:val="18"/>
              </w:rPr>
              <w:t>Line #</w:t>
            </w:r>
          </w:p>
        </w:tc>
        <w:tc>
          <w:tcPr>
            <w:tcW w:w="2335" w:type="dxa"/>
            <w:gridSpan w:val="2"/>
          </w:tcPr>
          <w:p w:rsidR="00D3203F" w:rsidRPr="001B7D4E" w:rsidRDefault="00D3203F" w:rsidP="00EE52B7">
            <w:pPr>
              <w:jc w:val="center"/>
              <w:rPr>
                <w:b/>
                <w:sz w:val="18"/>
                <w:szCs w:val="18"/>
              </w:rPr>
            </w:pPr>
            <w:r w:rsidRPr="001B7D4E">
              <w:rPr>
                <w:b/>
                <w:sz w:val="18"/>
                <w:szCs w:val="18"/>
              </w:rPr>
              <w:t>Department</w:t>
            </w:r>
          </w:p>
        </w:tc>
        <w:tc>
          <w:tcPr>
            <w:tcW w:w="1175" w:type="dxa"/>
          </w:tcPr>
          <w:p w:rsidR="00D3203F" w:rsidRPr="001B7D4E" w:rsidRDefault="00D3203F" w:rsidP="00EE52B7">
            <w:pPr>
              <w:jc w:val="center"/>
              <w:rPr>
                <w:b/>
                <w:sz w:val="18"/>
                <w:szCs w:val="18"/>
              </w:rPr>
            </w:pPr>
            <w:r w:rsidRPr="001B7D4E">
              <w:rPr>
                <w:b/>
                <w:sz w:val="18"/>
                <w:szCs w:val="18"/>
              </w:rPr>
              <w:t>Budget</w:t>
            </w:r>
          </w:p>
        </w:tc>
        <w:tc>
          <w:tcPr>
            <w:tcW w:w="1170" w:type="dxa"/>
          </w:tcPr>
          <w:p w:rsidR="00D3203F" w:rsidRPr="001B7D4E" w:rsidRDefault="00D3203F" w:rsidP="00EE52B7">
            <w:pPr>
              <w:jc w:val="center"/>
              <w:rPr>
                <w:b/>
                <w:sz w:val="18"/>
                <w:szCs w:val="18"/>
              </w:rPr>
            </w:pPr>
            <w:r w:rsidRPr="001B7D4E">
              <w:rPr>
                <w:b/>
                <w:sz w:val="18"/>
                <w:szCs w:val="18"/>
              </w:rPr>
              <w:t>Adjustment</w:t>
            </w:r>
          </w:p>
        </w:tc>
        <w:tc>
          <w:tcPr>
            <w:tcW w:w="1260" w:type="dxa"/>
          </w:tcPr>
          <w:p w:rsidR="00D3203F" w:rsidRPr="001B7D4E" w:rsidRDefault="00D3203F" w:rsidP="00EE52B7">
            <w:pPr>
              <w:jc w:val="center"/>
              <w:rPr>
                <w:b/>
                <w:sz w:val="18"/>
                <w:szCs w:val="18"/>
              </w:rPr>
            </w:pPr>
            <w:r>
              <w:rPr>
                <w:b/>
                <w:sz w:val="18"/>
                <w:szCs w:val="18"/>
              </w:rPr>
              <w:t>Revised FY20</w:t>
            </w:r>
            <w:r w:rsidRPr="001B7D4E">
              <w:rPr>
                <w:b/>
                <w:sz w:val="18"/>
                <w:szCs w:val="18"/>
              </w:rPr>
              <w:t xml:space="preserve"> Budget</w:t>
            </w:r>
          </w:p>
        </w:tc>
        <w:tc>
          <w:tcPr>
            <w:tcW w:w="2340" w:type="dxa"/>
          </w:tcPr>
          <w:p w:rsidR="00D3203F" w:rsidRPr="001B7D4E" w:rsidRDefault="00D3203F" w:rsidP="00EE52B7">
            <w:pPr>
              <w:jc w:val="center"/>
              <w:rPr>
                <w:b/>
                <w:sz w:val="18"/>
                <w:szCs w:val="18"/>
              </w:rPr>
            </w:pPr>
            <w:r w:rsidRPr="001B7D4E">
              <w:rPr>
                <w:b/>
                <w:sz w:val="18"/>
                <w:szCs w:val="18"/>
              </w:rPr>
              <w:t>Explanation</w:t>
            </w:r>
          </w:p>
        </w:tc>
      </w:tr>
      <w:tr w:rsidR="00D3203F" w:rsidRPr="001B7D4E" w:rsidTr="00EE52B7">
        <w:tc>
          <w:tcPr>
            <w:tcW w:w="648" w:type="dxa"/>
          </w:tcPr>
          <w:p w:rsidR="00D3203F" w:rsidRPr="001B7D4E" w:rsidRDefault="00D3203F" w:rsidP="00EE52B7">
            <w:pPr>
              <w:jc w:val="center"/>
              <w:rPr>
                <w:sz w:val="18"/>
                <w:szCs w:val="18"/>
              </w:rPr>
            </w:pPr>
            <w:r>
              <w:rPr>
                <w:sz w:val="18"/>
                <w:szCs w:val="18"/>
              </w:rPr>
              <w:t>1</w:t>
            </w:r>
          </w:p>
        </w:tc>
        <w:tc>
          <w:tcPr>
            <w:tcW w:w="900" w:type="dxa"/>
            <w:gridSpan w:val="2"/>
          </w:tcPr>
          <w:p w:rsidR="00D3203F" w:rsidRPr="001B7D4E" w:rsidRDefault="00D3203F" w:rsidP="00EE52B7">
            <w:pPr>
              <w:jc w:val="center"/>
              <w:rPr>
                <w:sz w:val="18"/>
                <w:szCs w:val="18"/>
              </w:rPr>
            </w:pPr>
            <w:r>
              <w:rPr>
                <w:sz w:val="18"/>
                <w:szCs w:val="18"/>
              </w:rPr>
              <w:t>1</w:t>
            </w:r>
          </w:p>
        </w:tc>
        <w:tc>
          <w:tcPr>
            <w:tcW w:w="2245" w:type="dxa"/>
          </w:tcPr>
          <w:p w:rsidR="00D3203F" w:rsidRPr="001B7D4E" w:rsidRDefault="00D3203F" w:rsidP="00EE52B7">
            <w:pPr>
              <w:jc w:val="center"/>
              <w:rPr>
                <w:sz w:val="18"/>
                <w:szCs w:val="18"/>
              </w:rPr>
            </w:pPr>
            <w:r>
              <w:rPr>
                <w:sz w:val="18"/>
                <w:szCs w:val="18"/>
              </w:rPr>
              <w:t>Dept. 122 – Selectmen Salaries</w:t>
            </w:r>
          </w:p>
        </w:tc>
        <w:tc>
          <w:tcPr>
            <w:tcW w:w="1175" w:type="dxa"/>
          </w:tcPr>
          <w:p w:rsidR="00D3203F" w:rsidRDefault="00D3203F" w:rsidP="00EE52B7">
            <w:pPr>
              <w:jc w:val="center"/>
              <w:rPr>
                <w:sz w:val="18"/>
                <w:szCs w:val="18"/>
              </w:rPr>
            </w:pPr>
            <w:r>
              <w:rPr>
                <w:sz w:val="18"/>
                <w:szCs w:val="18"/>
              </w:rPr>
              <w:t>$176,246</w:t>
            </w:r>
          </w:p>
          <w:p w:rsidR="00D3203F" w:rsidRPr="001B7D4E" w:rsidRDefault="00D3203F" w:rsidP="00EE52B7">
            <w:pPr>
              <w:jc w:val="center"/>
              <w:rPr>
                <w:sz w:val="18"/>
                <w:szCs w:val="18"/>
              </w:rPr>
            </w:pPr>
          </w:p>
        </w:tc>
        <w:tc>
          <w:tcPr>
            <w:tcW w:w="1170" w:type="dxa"/>
          </w:tcPr>
          <w:p w:rsidR="00D3203F" w:rsidRPr="001B7D4E" w:rsidRDefault="00D3203F" w:rsidP="00EE52B7">
            <w:pPr>
              <w:jc w:val="center"/>
              <w:rPr>
                <w:sz w:val="18"/>
                <w:szCs w:val="18"/>
              </w:rPr>
            </w:pPr>
            <w:r>
              <w:rPr>
                <w:sz w:val="18"/>
                <w:szCs w:val="18"/>
              </w:rPr>
              <w:t>$40,000</w:t>
            </w:r>
          </w:p>
        </w:tc>
        <w:tc>
          <w:tcPr>
            <w:tcW w:w="1260" w:type="dxa"/>
          </w:tcPr>
          <w:p w:rsidR="00D3203F" w:rsidRPr="001B7D4E" w:rsidRDefault="00D3203F" w:rsidP="00EE52B7">
            <w:pPr>
              <w:jc w:val="center"/>
              <w:rPr>
                <w:sz w:val="18"/>
                <w:szCs w:val="18"/>
              </w:rPr>
            </w:pPr>
            <w:r>
              <w:rPr>
                <w:sz w:val="18"/>
                <w:szCs w:val="18"/>
              </w:rPr>
              <w:t>$216,246</w:t>
            </w:r>
          </w:p>
        </w:tc>
        <w:tc>
          <w:tcPr>
            <w:tcW w:w="2340" w:type="dxa"/>
          </w:tcPr>
          <w:p w:rsidR="00D3203F" w:rsidRPr="001B7D4E" w:rsidRDefault="00D3203F" w:rsidP="00EE52B7">
            <w:pPr>
              <w:jc w:val="center"/>
              <w:rPr>
                <w:sz w:val="18"/>
                <w:szCs w:val="18"/>
              </w:rPr>
            </w:pPr>
            <w:r>
              <w:rPr>
                <w:sz w:val="18"/>
                <w:szCs w:val="18"/>
              </w:rPr>
              <w:t>Supplement Town Administrator Salary</w:t>
            </w:r>
          </w:p>
        </w:tc>
      </w:tr>
      <w:tr w:rsidR="00D3203F" w:rsidRPr="001B7D4E" w:rsidTr="00EE52B7">
        <w:tc>
          <w:tcPr>
            <w:tcW w:w="648" w:type="dxa"/>
          </w:tcPr>
          <w:p w:rsidR="00D3203F" w:rsidRPr="001B7D4E" w:rsidRDefault="00D3203F" w:rsidP="00EE52B7">
            <w:pPr>
              <w:jc w:val="center"/>
              <w:rPr>
                <w:sz w:val="18"/>
                <w:szCs w:val="18"/>
              </w:rPr>
            </w:pPr>
            <w:r>
              <w:rPr>
                <w:sz w:val="18"/>
                <w:szCs w:val="18"/>
              </w:rPr>
              <w:t>2</w:t>
            </w:r>
          </w:p>
        </w:tc>
        <w:tc>
          <w:tcPr>
            <w:tcW w:w="900" w:type="dxa"/>
            <w:gridSpan w:val="2"/>
          </w:tcPr>
          <w:p w:rsidR="00D3203F" w:rsidRPr="001B7D4E" w:rsidRDefault="00D3203F" w:rsidP="00EE52B7">
            <w:pPr>
              <w:jc w:val="center"/>
              <w:rPr>
                <w:sz w:val="18"/>
                <w:szCs w:val="18"/>
              </w:rPr>
            </w:pPr>
            <w:r w:rsidRPr="001B7D4E">
              <w:rPr>
                <w:sz w:val="18"/>
                <w:szCs w:val="18"/>
              </w:rPr>
              <w:t>23</w:t>
            </w:r>
          </w:p>
        </w:tc>
        <w:tc>
          <w:tcPr>
            <w:tcW w:w="2245" w:type="dxa"/>
          </w:tcPr>
          <w:p w:rsidR="00D3203F" w:rsidRPr="001B7D4E" w:rsidRDefault="00D3203F" w:rsidP="00EE52B7">
            <w:pPr>
              <w:jc w:val="center"/>
              <w:rPr>
                <w:sz w:val="18"/>
                <w:szCs w:val="18"/>
              </w:rPr>
            </w:pPr>
            <w:r w:rsidRPr="001B7D4E">
              <w:rPr>
                <w:sz w:val="18"/>
                <w:szCs w:val="18"/>
              </w:rPr>
              <w:t>Dept. 171</w:t>
            </w:r>
            <w:r>
              <w:rPr>
                <w:sz w:val="18"/>
                <w:szCs w:val="18"/>
              </w:rPr>
              <w:t xml:space="preserve"> -</w:t>
            </w:r>
            <w:r w:rsidRPr="001B7D4E">
              <w:rPr>
                <w:sz w:val="18"/>
                <w:szCs w:val="18"/>
              </w:rPr>
              <w:t xml:space="preserve"> Conservation Salaries</w:t>
            </w:r>
          </w:p>
        </w:tc>
        <w:tc>
          <w:tcPr>
            <w:tcW w:w="1175" w:type="dxa"/>
          </w:tcPr>
          <w:p w:rsidR="00D3203F" w:rsidRPr="001B7D4E" w:rsidRDefault="00D3203F" w:rsidP="00EE52B7">
            <w:pPr>
              <w:jc w:val="center"/>
              <w:rPr>
                <w:sz w:val="18"/>
                <w:szCs w:val="18"/>
              </w:rPr>
            </w:pPr>
            <w:r>
              <w:rPr>
                <w:sz w:val="18"/>
                <w:szCs w:val="18"/>
              </w:rPr>
              <w:t>$56,208</w:t>
            </w:r>
          </w:p>
        </w:tc>
        <w:tc>
          <w:tcPr>
            <w:tcW w:w="1170" w:type="dxa"/>
          </w:tcPr>
          <w:p w:rsidR="00D3203F" w:rsidRPr="001B7D4E" w:rsidRDefault="00D3203F" w:rsidP="00EE52B7">
            <w:pPr>
              <w:jc w:val="center"/>
              <w:rPr>
                <w:sz w:val="18"/>
                <w:szCs w:val="18"/>
              </w:rPr>
            </w:pPr>
            <w:r>
              <w:rPr>
                <w:sz w:val="18"/>
                <w:szCs w:val="18"/>
              </w:rPr>
              <w:t>$15,000</w:t>
            </w:r>
          </w:p>
        </w:tc>
        <w:tc>
          <w:tcPr>
            <w:tcW w:w="1260" w:type="dxa"/>
          </w:tcPr>
          <w:p w:rsidR="00D3203F" w:rsidRPr="001B7D4E" w:rsidRDefault="00D3203F" w:rsidP="00EE52B7">
            <w:pPr>
              <w:jc w:val="center"/>
              <w:rPr>
                <w:sz w:val="18"/>
                <w:szCs w:val="18"/>
              </w:rPr>
            </w:pPr>
            <w:r>
              <w:rPr>
                <w:sz w:val="18"/>
                <w:szCs w:val="18"/>
              </w:rPr>
              <w:t>$71,208</w:t>
            </w:r>
          </w:p>
        </w:tc>
        <w:tc>
          <w:tcPr>
            <w:tcW w:w="2340" w:type="dxa"/>
          </w:tcPr>
          <w:p w:rsidR="00D3203F" w:rsidRPr="001B7D4E" w:rsidRDefault="00D3203F" w:rsidP="00EE52B7">
            <w:pPr>
              <w:jc w:val="center"/>
              <w:rPr>
                <w:sz w:val="18"/>
                <w:szCs w:val="18"/>
              </w:rPr>
            </w:pPr>
            <w:r>
              <w:rPr>
                <w:sz w:val="18"/>
                <w:szCs w:val="18"/>
              </w:rPr>
              <w:t>Supplement Conservation Salaries</w:t>
            </w:r>
          </w:p>
        </w:tc>
      </w:tr>
      <w:tr w:rsidR="00D3203F" w:rsidRPr="001B7D4E" w:rsidTr="00EE52B7">
        <w:tc>
          <w:tcPr>
            <w:tcW w:w="648" w:type="dxa"/>
          </w:tcPr>
          <w:p w:rsidR="00D3203F" w:rsidRPr="001B7D4E" w:rsidRDefault="00D3203F" w:rsidP="00EE52B7">
            <w:pPr>
              <w:jc w:val="center"/>
              <w:rPr>
                <w:sz w:val="18"/>
                <w:szCs w:val="18"/>
              </w:rPr>
            </w:pPr>
            <w:r>
              <w:rPr>
                <w:sz w:val="18"/>
                <w:szCs w:val="18"/>
              </w:rPr>
              <w:t>3</w:t>
            </w:r>
          </w:p>
        </w:tc>
        <w:tc>
          <w:tcPr>
            <w:tcW w:w="900" w:type="dxa"/>
            <w:gridSpan w:val="2"/>
          </w:tcPr>
          <w:p w:rsidR="00D3203F" w:rsidRPr="001B7D4E" w:rsidRDefault="00D3203F" w:rsidP="00EE52B7">
            <w:pPr>
              <w:jc w:val="center"/>
              <w:rPr>
                <w:sz w:val="18"/>
                <w:szCs w:val="18"/>
              </w:rPr>
            </w:pPr>
            <w:r w:rsidRPr="001B7D4E">
              <w:rPr>
                <w:sz w:val="18"/>
                <w:szCs w:val="18"/>
              </w:rPr>
              <w:t>2</w:t>
            </w:r>
            <w:r>
              <w:rPr>
                <w:sz w:val="18"/>
                <w:szCs w:val="18"/>
              </w:rPr>
              <w:t>5</w:t>
            </w:r>
          </w:p>
        </w:tc>
        <w:tc>
          <w:tcPr>
            <w:tcW w:w="2245" w:type="dxa"/>
          </w:tcPr>
          <w:p w:rsidR="00D3203F" w:rsidRDefault="00D3203F" w:rsidP="00EE52B7">
            <w:pPr>
              <w:jc w:val="center"/>
              <w:rPr>
                <w:sz w:val="18"/>
                <w:szCs w:val="18"/>
              </w:rPr>
            </w:pPr>
            <w:r w:rsidRPr="001B7D4E">
              <w:rPr>
                <w:sz w:val="18"/>
                <w:szCs w:val="18"/>
              </w:rPr>
              <w:t xml:space="preserve">Dept. </w:t>
            </w:r>
            <w:r>
              <w:rPr>
                <w:sz w:val="18"/>
                <w:szCs w:val="18"/>
              </w:rPr>
              <w:t xml:space="preserve">175 – Planning </w:t>
            </w:r>
          </w:p>
          <w:p w:rsidR="00D3203F" w:rsidRPr="001B7D4E" w:rsidRDefault="00D3203F" w:rsidP="00EE52B7">
            <w:pPr>
              <w:jc w:val="center"/>
              <w:rPr>
                <w:sz w:val="18"/>
                <w:szCs w:val="18"/>
              </w:rPr>
            </w:pPr>
            <w:r>
              <w:rPr>
                <w:sz w:val="18"/>
                <w:szCs w:val="18"/>
              </w:rPr>
              <w:t>Salaries</w:t>
            </w:r>
          </w:p>
        </w:tc>
        <w:tc>
          <w:tcPr>
            <w:tcW w:w="1175" w:type="dxa"/>
          </w:tcPr>
          <w:p w:rsidR="00D3203F" w:rsidRPr="001B7D4E" w:rsidRDefault="00D3203F" w:rsidP="00EE52B7">
            <w:pPr>
              <w:jc w:val="center"/>
              <w:rPr>
                <w:sz w:val="18"/>
                <w:szCs w:val="18"/>
              </w:rPr>
            </w:pPr>
            <w:r>
              <w:rPr>
                <w:sz w:val="18"/>
                <w:szCs w:val="18"/>
              </w:rPr>
              <w:t>$105,942</w:t>
            </w:r>
          </w:p>
        </w:tc>
        <w:tc>
          <w:tcPr>
            <w:tcW w:w="1170" w:type="dxa"/>
          </w:tcPr>
          <w:p w:rsidR="00D3203F" w:rsidRPr="001B7D4E" w:rsidRDefault="00D3203F" w:rsidP="00EE52B7">
            <w:pPr>
              <w:jc w:val="center"/>
              <w:rPr>
                <w:sz w:val="18"/>
                <w:szCs w:val="18"/>
              </w:rPr>
            </w:pPr>
            <w:r>
              <w:rPr>
                <w:sz w:val="18"/>
                <w:szCs w:val="18"/>
              </w:rPr>
              <w:t>$2,000</w:t>
            </w:r>
          </w:p>
        </w:tc>
        <w:tc>
          <w:tcPr>
            <w:tcW w:w="1260" w:type="dxa"/>
          </w:tcPr>
          <w:p w:rsidR="00D3203F" w:rsidRDefault="00D3203F" w:rsidP="00EE52B7">
            <w:pPr>
              <w:jc w:val="center"/>
              <w:rPr>
                <w:sz w:val="18"/>
                <w:szCs w:val="18"/>
              </w:rPr>
            </w:pPr>
            <w:r>
              <w:rPr>
                <w:sz w:val="18"/>
                <w:szCs w:val="18"/>
              </w:rPr>
              <w:t>$107,942</w:t>
            </w:r>
          </w:p>
          <w:p w:rsidR="00D3203F" w:rsidRPr="001B7D4E" w:rsidRDefault="00D3203F" w:rsidP="00EE52B7">
            <w:pPr>
              <w:jc w:val="center"/>
              <w:rPr>
                <w:sz w:val="18"/>
                <w:szCs w:val="18"/>
              </w:rPr>
            </w:pPr>
          </w:p>
        </w:tc>
        <w:tc>
          <w:tcPr>
            <w:tcW w:w="2340" w:type="dxa"/>
          </w:tcPr>
          <w:p w:rsidR="00D3203F" w:rsidRPr="001B7D4E" w:rsidRDefault="00D3203F" w:rsidP="00EE52B7">
            <w:pPr>
              <w:jc w:val="center"/>
              <w:rPr>
                <w:sz w:val="18"/>
                <w:szCs w:val="18"/>
              </w:rPr>
            </w:pPr>
            <w:r>
              <w:rPr>
                <w:sz w:val="18"/>
                <w:szCs w:val="18"/>
              </w:rPr>
              <w:t>Supplement Planning Salaries</w:t>
            </w:r>
          </w:p>
        </w:tc>
      </w:tr>
      <w:tr w:rsidR="00D3203F" w:rsidRPr="001B7D4E" w:rsidTr="00EE52B7">
        <w:trPr>
          <w:trHeight w:val="557"/>
        </w:trPr>
        <w:tc>
          <w:tcPr>
            <w:tcW w:w="648" w:type="dxa"/>
          </w:tcPr>
          <w:p w:rsidR="00D3203F" w:rsidRPr="001B7D4E" w:rsidRDefault="00D3203F" w:rsidP="00EE52B7">
            <w:pPr>
              <w:jc w:val="center"/>
              <w:rPr>
                <w:sz w:val="18"/>
                <w:szCs w:val="18"/>
              </w:rPr>
            </w:pPr>
            <w:r>
              <w:rPr>
                <w:sz w:val="18"/>
                <w:szCs w:val="18"/>
              </w:rPr>
              <w:t>4</w:t>
            </w:r>
          </w:p>
        </w:tc>
        <w:tc>
          <w:tcPr>
            <w:tcW w:w="900" w:type="dxa"/>
            <w:gridSpan w:val="2"/>
          </w:tcPr>
          <w:p w:rsidR="00D3203F" w:rsidRPr="001B7D4E" w:rsidRDefault="00D3203F" w:rsidP="00EE52B7">
            <w:pPr>
              <w:jc w:val="center"/>
              <w:rPr>
                <w:sz w:val="18"/>
                <w:szCs w:val="18"/>
              </w:rPr>
            </w:pPr>
            <w:r w:rsidRPr="001B7D4E">
              <w:rPr>
                <w:sz w:val="18"/>
                <w:szCs w:val="18"/>
              </w:rPr>
              <w:t>34</w:t>
            </w:r>
          </w:p>
        </w:tc>
        <w:tc>
          <w:tcPr>
            <w:tcW w:w="2245" w:type="dxa"/>
          </w:tcPr>
          <w:p w:rsidR="00D3203F" w:rsidRPr="001B7D4E" w:rsidRDefault="00D3203F" w:rsidP="00EE52B7">
            <w:pPr>
              <w:jc w:val="center"/>
              <w:rPr>
                <w:sz w:val="18"/>
                <w:szCs w:val="18"/>
              </w:rPr>
            </w:pPr>
            <w:r w:rsidRPr="001B7D4E">
              <w:rPr>
                <w:sz w:val="18"/>
                <w:szCs w:val="18"/>
              </w:rPr>
              <w:t xml:space="preserve">Dept. 210 </w:t>
            </w:r>
            <w:r>
              <w:rPr>
                <w:sz w:val="18"/>
                <w:szCs w:val="18"/>
              </w:rPr>
              <w:t xml:space="preserve">- </w:t>
            </w:r>
            <w:r w:rsidRPr="001B7D4E">
              <w:rPr>
                <w:sz w:val="18"/>
                <w:szCs w:val="18"/>
              </w:rPr>
              <w:t xml:space="preserve">Police </w:t>
            </w:r>
            <w:r>
              <w:rPr>
                <w:sz w:val="18"/>
                <w:szCs w:val="18"/>
              </w:rPr>
              <w:t xml:space="preserve">   </w:t>
            </w:r>
            <w:r w:rsidRPr="001B7D4E">
              <w:rPr>
                <w:sz w:val="18"/>
                <w:szCs w:val="18"/>
              </w:rPr>
              <w:t xml:space="preserve">Salaries </w:t>
            </w:r>
          </w:p>
        </w:tc>
        <w:tc>
          <w:tcPr>
            <w:tcW w:w="1175" w:type="dxa"/>
          </w:tcPr>
          <w:p w:rsidR="00D3203F" w:rsidRPr="001B7D4E" w:rsidRDefault="00D3203F" w:rsidP="00EE52B7">
            <w:pPr>
              <w:jc w:val="center"/>
              <w:rPr>
                <w:sz w:val="18"/>
                <w:szCs w:val="18"/>
              </w:rPr>
            </w:pPr>
            <w:r w:rsidRPr="001B7D4E">
              <w:rPr>
                <w:sz w:val="18"/>
                <w:szCs w:val="18"/>
              </w:rPr>
              <w:t>$</w:t>
            </w:r>
            <w:r>
              <w:rPr>
                <w:sz w:val="18"/>
                <w:szCs w:val="18"/>
              </w:rPr>
              <w:t>2,167,281</w:t>
            </w:r>
          </w:p>
        </w:tc>
        <w:tc>
          <w:tcPr>
            <w:tcW w:w="1170" w:type="dxa"/>
          </w:tcPr>
          <w:p w:rsidR="00D3203F" w:rsidRPr="001B7D4E" w:rsidRDefault="00D3203F" w:rsidP="00EE52B7">
            <w:pPr>
              <w:jc w:val="center"/>
              <w:rPr>
                <w:sz w:val="18"/>
                <w:szCs w:val="18"/>
              </w:rPr>
            </w:pPr>
            <w:r>
              <w:rPr>
                <w:sz w:val="18"/>
                <w:szCs w:val="18"/>
              </w:rPr>
              <w:t>$60,000</w:t>
            </w:r>
          </w:p>
        </w:tc>
        <w:tc>
          <w:tcPr>
            <w:tcW w:w="1260" w:type="dxa"/>
          </w:tcPr>
          <w:p w:rsidR="00D3203F" w:rsidRPr="001B7D4E" w:rsidRDefault="00D3203F" w:rsidP="00EE52B7">
            <w:pPr>
              <w:jc w:val="center"/>
              <w:rPr>
                <w:sz w:val="18"/>
                <w:szCs w:val="18"/>
              </w:rPr>
            </w:pPr>
            <w:r>
              <w:rPr>
                <w:sz w:val="18"/>
                <w:szCs w:val="18"/>
              </w:rPr>
              <w:t>$2,227,281</w:t>
            </w:r>
          </w:p>
        </w:tc>
        <w:tc>
          <w:tcPr>
            <w:tcW w:w="2340" w:type="dxa"/>
          </w:tcPr>
          <w:p w:rsidR="00D3203F" w:rsidRPr="001B7D4E" w:rsidRDefault="00D3203F" w:rsidP="00EE52B7">
            <w:pPr>
              <w:jc w:val="center"/>
              <w:rPr>
                <w:sz w:val="18"/>
                <w:szCs w:val="18"/>
              </w:rPr>
            </w:pPr>
            <w:r>
              <w:rPr>
                <w:sz w:val="18"/>
                <w:szCs w:val="18"/>
              </w:rPr>
              <w:t>Supplement Police Salaries $28,000</w:t>
            </w:r>
          </w:p>
        </w:tc>
      </w:tr>
      <w:tr w:rsidR="00D3203F" w:rsidRPr="001B7D4E" w:rsidTr="00EE52B7">
        <w:trPr>
          <w:trHeight w:val="521"/>
        </w:trPr>
        <w:tc>
          <w:tcPr>
            <w:tcW w:w="648" w:type="dxa"/>
          </w:tcPr>
          <w:p w:rsidR="00D3203F" w:rsidRPr="001B7D4E" w:rsidRDefault="00D3203F" w:rsidP="00EE52B7">
            <w:pPr>
              <w:jc w:val="center"/>
              <w:rPr>
                <w:sz w:val="18"/>
                <w:szCs w:val="18"/>
              </w:rPr>
            </w:pPr>
            <w:r>
              <w:rPr>
                <w:sz w:val="18"/>
                <w:szCs w:val="18"/>
              </w:rPr>
              <w:t>5</w:t>
            </w:r>
          </w:p>
        </w:tc>
        <w:tc>
          <w:tcPr>
            <w:tcW w:w="900" w:type="dxa"/>
            <w:gridSpan w:val="2"/>
          </w:tcPr>
          <w:p w:rsidR="00D3203F" w:rsidRPr="001B7D4E" w:rsidRDefault="00D3203F" w:rsidP="00EE52B7">
            <w:pPr>
              <w:jc w:val="center"/>
              <w:rPr>
                <w:sz w:val="18"/>
                <w:szCs w:val="18"/>
              </w:rPr>
            </w:pPr>
            <w:r>
              <w:rPr>
                <w:sz w:val="18"/>
                <w:szCs w:val="18"/>
              </w:rPr>
              <w:t>37</w:t>
            </w:r>
          </w:p>
        </w:tc>
        <w:tc>
          <w:tcPr>
            <w:tcW w:w="2245" w:type="dxa"/>
          </w:tcPr>
          <w:p w:rsidR="00D3203F" w:rsidRPr="001B7D4E" w:rsidRDefault="00D3203F" w:rsidP="00EE52B7">
            <w:pPr>
              <w:jc w:val="center"/>
              <w:rPr>
                <w:sz w:val="18"/>
                <w:szCs w:val="18"/>
              </w:rPr>
            </w:pPr>
            <w:r>
              <w:rPr>
                <w:sz w:val="18"/>
                <w:szCs w:val="18"/>
              </w:rPr>
              <w:t>Dept. 215 - Communication</w:t>
            </w:r>
          </w:p>
          <w:p w:rsidR="00D3203F" w:rsidRPr="001B7D4E" w:rsidRDefault="00D3203F" w:rsidP="00EE52B7">
            <w:pPr>
              <w:jc w:val="center"/>
              <w:rPr>
                <w:sz w:val="18"/>
                <w:szCs w:val="18"/>
              </w:rPr>
            </w:pPr>
            <w:r>
              <w:rPr>
                <w:sz w:val="18"/>
                <w:szCs w:val="18"/>
              </w:rPr>
              <w:t>Salaries</w:t>
            </w:r>
          </w:p>
        </w:tc>
        <w:tc>
          <w:tcPr>
            <w:tcW w:w="1175" w:type="dxa"/>
          </w:tcPr>
          <w:p w:rsidR="00D3203F" w:rsidRDefault="00D3203F" w:rsidP="00EE52B7">
            <w:pPr>
              <w:jc w:val="center"/>
              <w:rPr>
                <w:sz w:val="18"/>
                <w:szCs w:val="18"/>
              </w:rPr>
            </w:pPr>
            <w:r>
              <w:rPr>
                <w:sz w:val="18"/>
                <w:szCs w:val="18"/>
              </w:rPr>
              <w:t>$454,470</w:t>
            </w:r>
          </w:p>
          <w:p w:rsidR="00D3203F" w:rsidRPr="001B7D4E" w:rsidRDefault="00D3203F" w:rsidP="00EE52B7">
            <w:pPr>
              <w:jc w:val="center"/>
              <w:rPr>
                <w:sz w:val="18"/>
                <w:szCs w:val="18"/>
              </w:rPr>
            </w:pPr>
          </w:p>
        </w:tc>
        <w:tc>
          <w:tcPr>
            <w:tcW w:w="1170" w:type="dxa"/>
          </w:tcPr>
          <w:p w:rsidR="00D3203F" w:rsidRPr="001B7D4E" w:rsidRDefault="00D3203F" w:rsidP="00EE52B7">
            <w:pPr>
              <w:jc w:val="center"/>
              <w:rPr>
                <w:sz w:val="18"/>
                <w:szCs w:val="18"/>
              </w:rPr>
            </w:pPr>
            <w:r>
              <w:rPr>
                <w:sz w:val="18"/>
                <w:szCs w:val="18"/>
              </w:rPr>
              <w:t>-(32,000)</w:t>
            </w:r>
          </w:p>
        </w:tc>
        <w:tc>
          <w:tcPr>
            <w:tcW w:w="1260" w:type="dxa"/>
          </w:tcPr>
          <w:p w:rsidR="00D3203F" w:rsidRPr="001B7D4E" w:rsidRDefault="00D3203F" w:rsidP="00EE52B7">
            <w:pPr>
              <w:jc w:val="center"/>
              <w:rPr>
                <w:sz w:val="18"/>
                <w:szCs w:val="18"/>
              </w:rPr>
            </w:pPr>
            <w:r>
              <w:rPr>
                <w:sz w:val="18"/>
                <w:szCs w:val="18"/>
              </w:rPr>
              <w:t>$422,470</w:t>
            </w:r>
          </w:p>
        </w:tc>
        <w:tc>
          <w:tcPr>
            <w:tcW w:w="2340" w:type="dxa"/>
          </w:tcPr>
          <w:p w:rsidR="00D3203F" w:rsidRPr="001B7D4E" w:rsidRDefault="00D3203F" w:rsidP="00EE52B7">
            <w:pPr>
              <w:jc w:val="center"/>
              <w:rPr>
                <w:sz w:val="18"/>
                <w:szCs w:val="18"/>
              </w:rPr>
            </w:pPr>
            <w:r>
              <w:rPr>
                <w:sz w:val="18"/>
                <w:szCs w:val="18"/>
              </w:rPr>
              <w:t>Supplement Police Salaries $32,000</w:t>
            </w:r>
          </w:p>
        </w:tc>
      </w:tr>
      <w:tr w:rsidR="00D3203F" w:rsidRPr="001B7D4E" w:rsidTr="00EE52B7">
        <w:trPr>
          <w:trHeight w:val="557"/>
        </w:trPr>
        <w:tc>
          <w:tcPr>
            <w:tcW w:w="648" w:type="dxa"/>
          </w:tcPr>
          <w:p w:rsidR="00D3203F" w:rsidRPr="001B7D4E" w:rsidRDefault="00D3203F" w:rsidP="00EE52B7">
            <w:pPr>
              <w:jc w:val="center"/>
              <w:rPr>
                <w:sz w:val="18"/>
                <w:szCs w:val="18"/>
              </w:rPr>
            </w:pPr>
            <w:r>
              <w:rPr>
                <w:sz w:val="18"/>
                <w:szCs w:val="18"/>
              </w:rPr>
              <w:t>6</w:t>
            </w:r>
          </w:p>
        </w:tc>
        <w:tc>
          <w:tcPr>
            <w:tcW w:w="900" w:type="dxa"/>
            <w:gridSpan w:val="2"/>
          </w:tcPr>
          <w:p w:rsidR="00D3203F" w:rsidRPr="001B7D4E" w:rsidRDefault="00D3203F" w:rsidP="00EE52B7">
            <w:pPr>
              <w:jc w:val="center"/>
              <w:rPr>
                <w:sz w:val="18"/>
                <w:szCs w:val="18"/>
              </w:rPr>
            </w:pPr>
            <w:r>
              <w:rPr>
                <w:sz w:val="18"/>
                <w:szCs w:val="18"/>
              </w:rPr>
              <w:t>55</w:t>
            </w:r>
          </w:p>
        </w:tc>
        <w:tc>
          <w:tcPr>
            <w:tcW w:w="2245" w:type="dxa"/>
          </w:tcPr>
          <w:p w:rsidR="00D3203F" w:rsidRPr="001B7D4E" w:rsidRDefault="00D3203F" w:rsidP="00EE52B7">
            <w:pPr>
              <w:jc w:val="center"/>
              <w:rPr>
                <w:sz w:val="18"/>
                <w:szCs w:val="18"/>
              </w:rPr>
            </w:pPr>
            <w:r>
              <w:rPr>
                <w:sz w:val="18"/>
                <w:szCs w:val="18"/>
              </w:rPr>
              <w:t>Dept. 300</w:t>
            </w:r>
            <w:r w:rsidRPr="001B7D4E">
              <w:rPr>
                <w:sz w:val="18"/>
                <w:szCs w:val="18"/>
              </w:rPr>
              <w:t xml:space="preserve"> – </w:t>
            </w:r>
            <w:r>
              <w:rPr>
                <w:sz w:val="18"/>
                <w:szCs w:val="18"/>
              </w:rPr>
              <w:t>School –    Debt Assessment</w:t>
            </w:r>
          </w:p>
        </w:tc>
        <w:tc>
          <w:tcPr>
            <w:tcW w:w="1175" w:type="dxa"/>
          </w:tcPr>
          <w:p w:rsidR="00D3203F" w:rsidRDefault="00D3203F" w:rsidP="00EE52B7">
            <w:pPr>
              <w:jc w:val="center"/>
              <w:rPr>
                <w:sz w:val="18"/>
                <w:szCs w:val="18"/>
              </w:rPr>
            </w:pPr>
            <w:r w:rsidRPr="001B7D4E">
              <w:rPr>
                <w:sz w:val="18"/>
                <w:szCs w:val="18"/>
              </w:rPr>
              <w:t>$</w:t>
            </w:r>
            <w:r>
              <w:rPr>
                <w:sz w:val="18"/>
                <w:szCs w:val="18"/>
              </w:rPr>
              <w:t>439,667</w:t>
            </w:r>
          </w:p>
          <w:p w:rsidR="00D3203F" w:rsidRPr="001B7D4E" w:rsidRDefault="00D3203F" w:rsidP="00EE52B7">
            <w:pPr>
              <w:jc w:val="center"/>
              <w:rPr>
                <w:sz w:val="18"/>
                <w:szCs w:val="18"/>
              </w:rPr>
            </w:pPr>
          </w:p>
          <w:p w:rsidR="00D3203F" w:rsidRPr="001B7D4E" w:rsidRDefault="00D3203F" w:rsidP="00EE52B7">
            <w:pPr>
              <w:jc w:val="center"/>
              <w:rPr>
                <w:sz w:val="18"/>
                <w:szCs w:val="18"/>
              </w:rPr>
            </w:pPr>
          </w:p>
        </w:tc>
        <w:tc>
          <w:tcPr>
            <w:tcW w:w="1170" w:type="dxa"/>
          </w:tcPr>
          <w:p w:rsidR="00D3203F" w:rsidRDefault="00D3203F" w:rsidP="00EE52B7">
            <w:pPr>
              <w:jc w:val="center"/>
              <w:rPr>
                <w:sz w:val="18"/>
                <w:szCs w:val="18"/>
              </w:rPr>
            </w:pPr>
            <w:r>
              <w:rPr>
                <w:sz w:val="18"/>
                <w:szCs w:val="18"/>
              </w:rPr>
              <w:t>$11,500</w:t>
            </w:r>
          </w:p>
          <w:p w:rsidR="00D3203F" w:rsidRPr="001B7D4E" w:rsidRDefault="00D3203F" w:rsidP="00EE52B7">
            <w:pPr>
              <w:jc w:val="center"/>
              <w:rPr>
                <w:sz w:val="18"/>
                <w:szCs w:val="18"/>
              </w:rPr>
            </w:pPr>
          </w:p>
        </w:tc>
        <w:tc>
          <w:tcPr>
            <w:tcW w:w="1260" w:type="dxa"/>
          </w:tcPr>
          <w:p w:rsidR="00D3203F" w:rsidRPr="001B7D4E" w:rsidRDefault="00D3203F" w:rsidP="00EE52B7">
            <w:pPr>
              <w:jc w:val="center"/>
              <w:rPr>
                <w:sz w:val="18"/>
                <w:szCs w:val="18"/>
              </w:rPr>
            </w:pPr>
            <w:r>
              <w:rPr>
                <w:sz w:val="18"/>
                <w:szCs w:val="18"/>
              </w:rPr>
              <w:t>$451,167</w:t>
            </w:r>
          </w:p>
        </w:tc>
        <w:tc>
          <w:tcPr>
            <w:tcW w:w="2340" w:type="dxa"/>
          </w:tcPr>
          <w:p w:rsidR="00D3203F" w:rsidRPr="001B7D4E" w:rsidRDefault="00D3203F" w:rsidP="00EE52B7">
            <w:pPr>
              <w:jc w:val="center"/>
              <w:rPr>
                <w:sz w:val="18"/>
                <w:szCs w:val="18"/>
              </w:rPr>
            </w:pPr>
            <w:r>
              <w:rPr>
                <w:sz w:val="18"/>
                <w:szCs w:val="18"/>
              </w:rPr>
              <w:t>Middle School HVAC</w:t>
            </w:r>
          </w:p>
        </w:tc>
      </w:tr>
      <w:tr w:rsidR="00D3203F" w:rsidRPr="001B7D4E" w:rsidTr="00EE52B7">
        <w:trPr>
          <w:trHeight w:val="440"/>
        </w:trPr>
        <w:tc>
          <w:tcPr>
            <w:tcW w:w="648" w:type="dxa"/>
          </w:tcPr>
          <w:p w:rsidR="00D3203F" w:rsidRPr="001B7D4E" w:rsidRDefault="00D3203F" w:rsidP="00EE52B7">
            <w:pPr>
              <w:jc w:val="center"/>
              <w:rPr>
                <w:sz w:val="18"/>
                <w:szCs w:val="18"/>
              </w:rPr>
            </w:pPr>
            <w:r>
              <w:rPr>
                <w:sz w:val="18"/>
                <w:szCs w:val="18"/>
              </w:rPr>
              <w:t>7</w:t>
            </w:r>
          </w:p>
        </w:tc>
        <w:tc>
          <w:tcPr>
            <w:tcW w:w="900" w:type="dxa"/>
            <w:gridSpan w:val="2"/>
          </w:tcPr>
          <w:p w:rsidR="00D3203F" w:rsidRPr="001B7D4E" w:rsidRDefault="00D3203F" w:rsidP="00EE52B7">
            <w:pPr>
              <w:jc w:val="center"/>
              <w:rPr>
                <w:sz w:val="18"/>
                <w:szCs w:val="18"/>
              </w:rPr>
            </w:pPr>
            <w:r>
              <w:rPr>
                <w:sz w:val="18"/>
                <w:szCs w:val="18"/>
              </w:rPr>
              <w:t>58</w:t>
            </w:r>
          </w:p>
        </w:tc>
        <w:tc>
          <w:tcPr>
            <w:tcW w:w="2245" w:type="dxa"/>
          </w:tcPr>
          <w:p w:rsidR="00D3203F" w:rsidRPr="001B7D4E" w:rsidRDefault="00D3203F" w:rsidP="00EE52B7">
            <w:pPr>
              <w:jc w:val="center"/>
              <w:rPr>
                <w:sz w:val="18"/>
                <w:szCs w:val="18"/>
              </w:rPr>
            </w:pPr>
            <w:r>
              <w:rPr>
                <w:sz w:val="18"/>
                <w:szCs w:val="18"/>
              </w:rPr>
              <w:t xml:space="preserve">Dept. 410 – Engineering Expense </w:t>
            </w:r>
          </w:p>
        </w:tc>
        <w:tc>
          <w:tcPr>
            <w:tcW w:w="1175" w:type="dxa"/>
          </w:tcPr>
          <w:p w:rsidR="00D3203F" w:rsidRDefault="00D3203F" w:rsidP="00EE52B7">
            <w:pPr>
              <w:jc w:val="center"/>
              <w:rPr>
                <w:sz w:val="18"/>
                <w:szCs w:val="18"/>
              </w:rPr>
            </w:pPr>
            <w:r>
              <w:rPr>
                <w:sz w:val="18"/>
                <w:szCs w:val="18"/>
              </w:rPr>
              <w:t>$0</w:t>
            </w:r>
          </w:p>
          <w:p w:rsidR="00D3203F" w:rsidRPr="001B7D4E" w:rsidRDefault="00D3203F" w:rsidP="00EE52B7">
            <w:pPr>
              <w:jc w:val="center"/>
              <w:rPr>
                <w:sz w:val="18"/>
                <w:szCs w:val="18"/>
              </w:rPr>
            </w:pPr>
          </w:p>
        </w:tc>
        <w:tc>
          <w:tcPr>
            <w:tcW w:w="1170" w:type="dxa"/>
          </w:tcPr>
          <w:p w:rsidR="00D3203F" w:rsidRPr="001B7D4E" w:rsidRDefault="00D3203F" w:rsidP="00EE52B7">
            <w:pPr>
              <w:jc w:val="center"/>
              <w:rPr>
                <w:sz w:val="18"/>
                <w:szCs w:val="18"/>
              </w:rPr>
            </w:pPr>
            <w:r>
              <w:rPr>
                <w:sz w:val="18"/>
                <w:szCs w:val="18"/>
              </w:rPr>
              <w:t>$5,000</w:t>
            </w:r>
          </w:p>
        </w:tc>
        <w:tc>
          <w:tcPr>
            <w:tcW w:w="1260" w:type="dxa"/>
          </w:tcPr>
          <w:p w:rsidR="00D3203F" w:rsidRPr="001B7D4E" w:rsidRDefault="00D3203F" w:rsidP="00EE52B7">
            <w:pPr>
              <w:jc w:val="center"/>
              <w:rPr>
                <w:sz w:val="18"/>
                <w:szCs w:val="18"/>
              </w:rPr>
            </w:pPr>
            <w:r>
              <w:rPr>
                <w:sz w:val="18"/>
                <w:szCs w:val="18"/>
              </w:rPr>
              <w:t>$5,000</w:t>
            </w:r>
          </w:p>
        </w:tc>
        <w:tc>
          <w:tcPr>
            <w:tcW w:w="2340" w:type="dxa"/>
          </w:tcPr>
          <w:p w:rsidR="00D3203F" w:rsidRPr="001B7D4E" w:rsidRDefault="00D3203F" w:rsidP="00EE52B7">
            <w:pPr>
              <w:jc w:val="center"/>
              <w:rPr>
                <w:sz w:val="18"/>
                <w:szCs w:val="18"/>
              </w:rPr>
            </w:pPr>
            <w:r>
              <w:rPr>
                <w:sz w:val="18"/>
                <w:szCs w:val="18"/>
              </w:rPr>
              <w:t>Rebid for Liberty/County Road Improvements</w:t>
            </w:r>
          </w:p>
        </w:tc>
      </w:tr>
      <w:tr w:rsidR="00D3203F" w:rsidRPr="001B7D4E" w:rsidTr="00EE52B7">
        <w:trPr>
          <w:trHeight w:val="620"/>
        </w:trPr>
        <w:tc>
          <w:tcPr>
            <w:tcW w:w="648" w:type="dxa"/>
          </w:tcPr>
          <w:p w:rsidR="00D3203F" w:rsidRPr="001B7D4E" w:rsidRDefault="00D3203F" w:rsidP="00EE52B7">
            <w:pPr>
              <w:jc w:val="center"/>
              <w:rPr>
                <w:sz w:val="18"/>
                <w:szCs w:val="18"/>
              </w:rPr>
            </w:pPr>
            <w:r>
              <w:rPr>
                <w:sz w:val="18"/>
                <w:szCs w:val="18"/>
              </w:rPr>
              <w:t>8</w:t>
            </w:r>
          </w:p>
        </w:tc>
        <w:tc>
          <w:tcPr>
            <w:tcW w:w="900" w:type="dxa"/>
            <w:gridSpan w:val="2"/>
          </w:tcPr>
          <w:p w:rsidR="00D3203F" w:rsidRPr="001B7D4E" w:rsidRDefault="00D3203F" w:rsidP="00EE52B7">
            <w:pPr>
              <w:jc w:val="center"/>
              <w:rPr>
                <w:sz w:val="18"/>
                <w:szCs w:val="18"/>
              </w:rPr>
            </w:pPr>
            <w:r>
              <w:rPr>
                <w:sz w:val="18"/>
                <w:szCs w:val="18"/>
              </w:rPr>
              <w:t>61</w:t>
            </w:r>
          </w:p>
        </w:tc>
        <w:tc>
          <w:tcPr>
            <w:tcW w:w="2245" w:type="dxa"/>
          </w:tcPr>
          <w:p w:rsidR="00D3203F" w:rsidRPr="001B7D4E" w:rsidRDefault="00D3203F" w:rsidP="00EE52B7">
            <w:pPr>
              <w:jc w:val="center"/>
              <w:rPr>
                <w:sz w:val="18"/>
                <w:szCs w:val="18"/>
              </w:rPr>
            </w:pPr>
            <w:r>
              <w:rPr>
                <w:sz w:val="18"/>
                <w:szCs w:val="18"/>
              </w:rPr>
              <w:t>Dept. 420  – Highway -  Snow and Ice</w:t>
            </w:r>
          </w:p>
        </w:tc>
        <w:tc>
          <w:tcPr>
            <w:tcW w:w="1175" w:type="dxa"/>
          </w:tcPr>
          <w:p w:rsidR="00D3203F" w:rsidRDefault="00D3203F" w:rsidP="00EE52B7">
            <w:pPr>
              <w:jc w:val="center"/>
              <w:rPr>
                <w:sz w:val="18"/>
                <w:szCs w:val="18"/>
              </w:rPr>
            </w:pPr>
            <w:r>
              <w:rPr>
                <w:sz w:val="18"/>
                <w:szCs w:val="18"/>
              </w:rPr>
              <w:t>$282,598</w:t>
            </w:r>
          </w:p>
          <w:p w:rsidR="00D3203F" w:rsidRPr="001B7D4E" w:rsidRDefault="00D3203F" w:rsidP="00EE52B7">
            <w:pPr>
              <w:jc w:val="center"/>
              <w:rPr>
                <w:sz w:val="18"/>
                <w:szCs w:val="18"/>
              </w:rPr>
            </w:pPr>
          </w:p>
        </w:tc>
        <w:tc>
          <w:tcPr>
            <w:tcW w:w="1170" w:type="dxa"/>
          </w:tcPr>
          <w:p w:rsidR="00D3203F" w:rsidRPr="001B7D4E" w:rsidRDefault="00D3203F" w:rsidP="00EE52B7">
            <w:pPr>
              <w:jc w:val="center"/>
              <w:rPr>
                <w:sz w:val="18"/>
                <w:szCs w:val="18"/>
              </w:rPr>
            </w:pPr>
            <w:r>
              <w:rPr>
                <w:sz w:val="18"/>
                <w:szCs w:val="18"/>
              </w:rPr>
              <w:t>17,402</w:t>
            </w:r>
          </w:p>
        </w:tc>
        <w:tc>
          <w:tcPr>
            <w:tcW w:w="1260" w:type="dxa"/>
          </w:tcPr>
          <w:p w:rsidR="00D3203F" w:rsidRDefault="00D3203F" w:rsidP="00EE52B7">
            <w:pPr>
              <w:jc w:val="center"/>
              <w:rPr>
                <w:sz w:val="18"/>
                <w:szCs w:val="18"/>
              </w:rPr>
            </w:pPr>
            <w:r>
              <w:rPr>
                <w:sz w:val="18"/>
                <w:szCs w:val="18"/>
              </w:rPr>
              <w:t>300,000</w:t>
            </w:r>
          </w:p>
          <w:p w:rsidR="00D3203F" w:rsidRPr="001B7D4E" w:rsidRDefault="00D3203F" w:rsidP="00EE52B7">
            <w:pPr>
              <w:jc w:val="center"/>
              <w:rPr>
                <w:sz w:val="18"/>
                <w:szCs w:val="18"/>
              </w:rPr>
            </w:pPr>
          </w:p>
        </w:tc>
        <w:tc>
          <w:tcPr>
            <w:tcW w:w="2340" w:type="dxa"/>
          </w:tcPr>
          <w:p w:rsidR="00D3203F" w:rsidRPr="001B7D4E" w:rsidRDefault="00D3203F" w:rsidP="00EE52B7">
            <w:pPr>
              <w:jc w:val="center"/>
              <w:rPr>
                <w:sz w:val="18"/>
                <w:szCs w:val="18"/>
              </w:rPr>
            </w:pPr>
            <w:r>
              <w:rPr>
                <w:sz w:val="18"/>
                <w:szCs w:val="18"/>
              </w:rPr>
              <w:t>Replenish Snow &amp; Ice for requested amount</w:t>
            </w:r>
          </w:p>
        </w:tc>
      </w:tr>
      <w:tr w:rsidR="00D3203F" w:rsidRPr="001B7D4E" w:rsidTr="00EE52B7">
        <w:trPr>
          <w:trHeight w:val="620"/>
        </w:trPr>
        <w:tc>
          <w:tcPr>
            <w:tcW w:w="648" w:type="dxa"/>
          </w:tcPr>
          <w:p w:rsidR="00D3203F" w:rsidRPr="001B7D4E" w:rsidRDefault="00D3203F" w:rsidP="00EE52B7">
            <w:pPr>
              <w:jc w:val="center"/>
              <w:rPr>
                <w:sz w:val="18"/>
                <w:szCs w:val="18"/>
              </w:rPr>
            </w:pPr>
            <w:r>
              <w:rPr>
                <w:sz w:val="18"/>
                <w:szCs w:val="18"/>
              </w:rPr>
              <w:t>9</w:t>
            </w:r>
          </w:p>
        </w:tc>
        <w:tc>
          <w:tcPr>
            <w:tcW w:w="900" w:type="dxa"/>
            <w:gridSpan w:val="2"/>
          </w:tcPr>
          <w:p w:rsidR="00D3203F" w:rsidRPr="001B7D4E" w:rsidRDefault="00D3203F" w:rsidP="00EE52B7">
            <w:pPr>
              <w:jc w:val="center"/>
              <w:rPr>
                <w:sz w:val="18"/>
                <w:szCs w:val="18"/>
              </w:rPr>
            </w:pPr>
            <w:r>
              <w:rPr>
                <w:sz w:val="18"/>
                <w:szCs w:val="18"/>
              </w:rPr>
              <w:t>67</w:t>
            </w:r>
          </w:p>
        </w:tc>
        <w:tc>
          <w:tcPr>
            <w:tcW w:w="2245" w:type="dxa"/>
          </w:tcPr>
          <w:p w:rsidR="00D3203F" w:rsidRPr="001B7D4E" w:rsidRDefault="00D3203F" w:rsidP="00EE52B7">
            <w:pPr>
              <w:jc w:val="center"/>
              <w:rPr>
                <w:sz w:val="18"/>
                <w:szCs w:val="18"/>
              </w:rPr>
            </w:pPr>
            <w:r>
              <w:rPr>
                <w:sz w:val="18"/>
                <w:szCs w:val="18"/>
              </w:rPr>
              <w:t>Dept. 541 Council on Aging – Salary</w:t>
            </w:r>
          </w:p>
        </w:tc>
        <w:tc>
          <w:tcPr>
            <w:tcW w:w="1175" w:type="dxa"/>
          </w:tcPr>
          <w:p w:rsidR="00D3203F" w:rsidRDefault="00D3203F" w:rsidP="00EE52B7">
            <w:pPr>
              <w:jc w:val="center"/>
              <w:rPr>
                <w:sz w:val="18"/>
                <w:szCs w:val="18"/>
              </w:rPr>
            </w:pPr>
            <w:r>
              <w:rPr>
                <w:sz w:val="18"/>
                <w:szCs w:val="18"/>
              </w:rPr>
              <w:t>$85,324</w:t>
            </w:r>
          </w:p>
          <w:p w:rsidR="00D3203F" w:rsidRPr="001B7D4E" w:rsidRDefault="00D3203F" w:rsidP="00EE52B7">
            <w:pPr>
              <w:jc w:val="center"/>
              <w:rPr>
                <w:sz w:val="18"/>
                <w:szCs w:val="18"/>
              </w:rPr>
            </w:pPr>
          </w:p>
        </w:tc>
        <w:tc>
          <w:tcPr>
            <w:tcW w:w="1170" w:type="dxa"/>
          </w:tcPr>
          <w:p w:rsidR="00D3203F" w:rsidRPr="001B7D4E" w:rsidRDefault="00D3203F" w:rsidP="00EE52B7">
            <w:pPr>
              <w:jc w:val="center"/>
              <w:rPr>
                <w:sz w:val="18"/>
                <w:szCs w:val="18"/>
              </w:rPr>
            </w:pPr>
            <w:r>
              <w:rPr>
                <w:sz w:val="18"/>
                <w:szCs w:val="18"/>
              </w:rPr>
              <w:t>$2,000</w:t>
            </w:r>
          </w:p>
        </w:tc>
        <w:tc>
          <w:tcPr>
            <w:tcW w:w="1260" w:type="dxa"/>
          </w:tcPr>
          <w:p w:rsidR="00D3203F" w:rsidRDefault="00D3203F" w:rsidP="00EE52B7">
            <w:pPr>
              <w:jc w:val="center"/>
              <w:rPr>
                <w:sz w:val="18"/>
                <w:szCs w:val="18"/>
              </w:rPr>
            </w:pPr>
            <w:r>
              <w:rPr>
                <w:sz w:val="18"/>
                <w:szCs w:val="18"/>
              </w:rPr>
              <w:t>$87,324</w:t>
            </w:r>
          </w:p>
          <w:p w:rsidR="00D3203F" w:rsidRPr="001B7D4E" w:rsidRDefault="00D3203F" w:rsidP="00EE52B7">
            <w:pPr>
              <w:jc w:val="center"/>
              <w:rPr>
                <w:sz w:val="18"/>
                <w:szCs w:val="18"/>
              </w:rPr>
            </w:pPr>
          </w:p>
        </w:tc>
        <w:tc>
          <w:tcPr>
            <w:tcW w:w="2340" w:type="dxa"/>
          </w:tcPr>
          <w:p w:rsidR="00D3203F" w:rsidRPr="001B7D4E" w:rsidRDefault="00D3203F" w:rsidP="00EE52B7">
            <w:pPr>
              <w:jc w:val="center"/>
              <w:rPr>
                <w:sz w:val="18"/>
                <w:szCs w:val="18"/>
              </w:rPr>
            </w:pPr>
            <w:r>
              <w:rPr>
                <w:sz w:val="18"/>
                <w:szCs w:val="18"/>
              </w:rPr>
              <w:t>Supplement COA Salaries</w:t>
            </w:r>
          </w:p>
        </w:tc>
      </w:tr>
      <w:tr w:rsidR="00D3203F" w:rsidRPr="001B7D4E" w:rsidTr="00EE52B7">
        <w:trPr>
          <w:trHeight w:val="620"/>
        </w:trPr>
        <w:tc>
          <w:tcPr>
            <w:tcW w:w="648" w:type="dxa"/>
          </w:tcPr>
          <w:p w:rsidR="00D3203F" w:rsidRPr="001B7D4E" w:rsidRDefault="00D3203F" w:rsidP="00EE52B7">
            <w:pPr>
              <w:jc w:val="center"/>
              <w:rPr>
                <w:sz w:val="18"/>
                <w:szCs w:val="18"/>
              </w:rPr>
            </w:pPr>
            <w:r>
              <w:rPr>
                <w:sz w:val="18"/>
                <w:szCs w:val="18"/>
              </w:rPr>
              <w:t>10</w:t>
            </w:r>
          </w:p>
        </w:tc>
        <w:tc>
          <w:tcPr>
            <w:tcW w:w="900" w:type="dxa"/>
            <w:gridSpan w:val="2"/>
          </w:tcPr>
          <w:p w:rsidR="00D3203F" w:rsidRPr="001B7D4E" w:rsidRDefault="00D3203F" w:rsidP="00EE52B7">
            <w:pPr>
              <w:jc w:val="center"/>
              <w:rPr>
                <w:sz w:val="18"/>
                <w:szCs w:val="18"/>
              </w:rPr>
            </w:pPr>
            <w:r>
              <w:rPr>
                <w:sz w:val="18"/>
                <w:szCs w:val="18"/>
              </w:rPr>
              <w:t>78</w:t>
            </w:r>
          </w:p>
        </w:tc>
        <w:tc>
          <w:tcPr>
            <w:tcW w:w="2245" w:type="dxa"/>
          </w:tcPr>
          <w:p w:rsidR="00D3203F" w:rsidRPr="001B7D4E" w:rsidRDefault="00D3203F" w:rsidP="00EE52B7">
            <w:pPr>
              <w:rPr>
                <w:sz w:val="18"/>
                <w:szCs w:val="18"/>
              </w:rPr>
            </w:pPr>
            <w:r>
              <w:rPr>
                <w:sz w:val="18"/>
                <w:szCs w:val="18"/>
              </w:rPr>
              <w:t>Dept. 710 – Debt Principal</w:t>
            </w:r>
          </w:p>
        </w:tc>
        <w:tc>
          <w:tcPr>
            <w:tcW w:w="1175" w:type="dxa"/>
          </w:tcPr>
          <w:p w:rsidR="00D3203F" w:rsidRPr="001B7D4E" w:rsidRDefault="00D3203F" w:rsidP="00EE52B7">
            <w:pPr>
              <w:jc w:val="center"/>
              <w:rPr>
                <w:sz w:val="18"/>
                <w:szCs w:val="18"/>
              </w:rPr>
            </w:pPr>
            <w:r>
              <w:rPr>
                <w:sz w:val="18"/>
                <w:szCs w:val="18"/>
              </w:rPr>
              <w:t xml:space="preserve">755,000 </w:t>
            </w:r>
          </w:p>
        </w:tc>
        <w:tc>
          <w:tcPr>
            <w:tcW w:w="1170" w:type="dxa"/>
          </w:tcPr>
          <w:p w:rsidR="00D3203F" w:rsidRPr="001B7D4E" w:rsidRDefault="00D3203F" w:rsidP="00EE52B7">
            <w:pPr>
              <w:jc w:val="center"/>
              <w:rPr>
                <w:sz w:val="18"/>
                <w:szCs w:val="18"/>
              </w:rPr>
            </w:pPr>
            <w:r>
              <w:rPr>
                <w:sz w:val="18"/>
                <w:szCs w:val="18"/>
              </w:rPr>
              <w:t>150,000</w:t>
            </w:r>
          </w:p>
        </w:tc>
        <w:tc>
          <w:tcPr>
            <w:tcW w:w="1260" w:type="dxa"/>
          </w:tcPr>
          <w:p w:rsidR="00D3203F" w:rsidRPr="001B7D4E" w:rsidRDefault="00D3203F" w:rsidP="00EE52B7">
            <w:pPr>
              <w:jc w:val="center"/>
              <w:rPr>
                <w:sz w:val="18"/>
                <w:szCs w:val="18"/>
              </w:rPr>
            </w:pPr>
            <w:r>
              <w:rPr>
                <w:sz w:val="18"/>
                <w:szCs w:val="18"/>
              </w:rPr>
              <w:t>905,000</w:t>
            </w:r>
          </w:p>
        </w:tc>
        <w:tc>
          <w:tcPr>
            <w:tcW w:w="2340" w:type="dxa"/>
          </w:tcPr>
          <w:p w:rsidR="00D3203F" w:rsidRPr="001B7D4E" w:rsidRDefault="00D3203F" w:rsidP="00EE52B7">
            <w:pPr>
              <w:jc w:val="center"/>
              <w:rPr>
                <w:sz w:val="18"/>
                <w:szCs w:val="18"/>
              </w:rPr>
            </w:pPr>
            <w:r>
              <w:rPr>
                <w:sz w:val="18"/>
                <w:szCs w:val="18"/>
              </w:rPr>
              <w:t>Pay off Camp Kiwanee Septic loan</w:t>
            </w:r>
          </w:p>
        </w:tc>
      </w:tr>
      <w:tr w:rsidR="00D3203F" w:rsidRPr="001B7D4E" w:rsidTr="00EE52B7">
        <w:trPr>
          <w:trHeight w:val="620"/>
        </w:trPr>
        <w:tc>
          <w:tcPr>
            <w:tcW w:w="648" w:type="dxa"/>
          </w:tcPr>
          <w:p w:rsidR="00D3203F" w:rsidRPr="001B7D4E" w:rsidRDefault="00D3203F" w:rsidP="00EE52B7">
            <w:pPr>
              <w:jc w:val="center"/>
              <w:rPr>
                <w:sz w:val="18"/>
                <w:szCs w:val="18"/>
              </w:rPr>
            </w:pPr>
            <w:r>
              <w:rPr>
                <w:sz w:val="18"/>
                <w:szCs w:val="18"/>
              </w:rPr>
              <w:t>11</w:t>
            </w:r>
          </w:p>
        </w:tc>
        <w:tc>
          <w:tcPr>
            <w:tcW w:w="900" w:type="dxa"/>
            <w:gridSpan w:val="2"/>
          </w:tcPr>
          <w:p w:rsidR="00D3203F" w:rsidRPr="001B7D4E" w:rsidRDefault="00D3203F" w:rsidP="00EE52B7">
            <w:pPr>
              <w:jc w:val="center"/>
              <w:rPr>
                <w:sz w:val="18"/>
                <w:szCs w:val="18"/>
              </w:rPr>
            </w:pPr>
            <w:r>
              <w:rPr>
                <w:sz w:val="18"/>
                <w:szCs w:val="18"/>
              </w:rPr>
              <w:t>81</w:t>
            </w:r>
          </w:p>
        </w:tc>
        <w:tc>
          <w:tcPr>
            <w:tcW w:w="2245" w:type="dxa"/>
          </w:tcPr>
          <w:p w:rsidR="00D3203F" w:rsidRPr="001B7D4E" w:rsidRDefault="00D3203F" w:rsidP="00EE52B7">
            <w:pPr>
              <w:jc w:val="center"/>
              <w:rPr>
                <w:sz w:val="18"/>
                <w:szCs w:val="18"/>
              </w:rPr>
            </w:pPr>
            <w:r>
              <w:rPr>
                <w:sz w:val="18"/>
                <w:szCs w:val="18"/>
              </w:rPr>
              <w:t>Dept. 913 – Unemployment – Compensation</w:t>
            </w:r>
          </w:p>
        </w:tc>
        <w:tc>
          <w:tcPr>
            <w:tcW w:w="1175" w:type="dxa"/>
          </w:tcPr>
          <w:p w:rsidR="00D3203F" w:rsidRPr="001B7D4E" w:rsidRDefault="00D3203F" w:rsidP="00EE52B7">
            <w:pPr>
              <w:jc w:val="center"/>
              <w:rPr>
                <w:sz w:val="18"/>
                <w:szCs w:val="18"/>
              </w:rPr>
            </w:pPr>
            <w:r>
              <w:rPr>
                <w:sz w:val="18"/>
                <w:szCs w:val="18"/>
              </w:rPr>
              <w:t>$29,000</w:t>
            </w:r>
          </w:p>
        </w:tc>
        <w:tc>
          <w:tcPr>
            <w:tcW w:w="1170" w:type="dxa"/>
          </w:tcPr>
          <w:p w:rsidR="00D3203F" w:rsidRPr="001B7D4E" w:rsidRDefault="00D3203F" w:rsidP="00EE52B7">
            <w:pPr>
              <w:jc w:val="center"/>
              <w:rPr>
                <w:sz w:val="18"/>
                <w:szCs w:val="18"/>
              </w:rPr>
            </w:pPr>
            <w:r>
              <w:rPr>
                <w:sz w:val="18"/>
                <w:szCs w:val="18"/>
              </w:rPr>
              <w:t>$7,000</w:t>
            </w:r>
          </w:p>
        </w:tc>
        <w:tc>
          <w:tcPr>
            <w:tcW w:w="1260" w:type="dxa"/>
          </w:tcPr>
          <w:p w:rsidR="00D3203F" w:rsidRPr="001B7D4E" w:rsidRDefault="00D3203F" w:rsidP="00EE52B7">
            <w:pPr>
              <w:jc w:val="center"/>
              <w:rPr>
                <w:sz w:val="18"/>
                <w:szCs w:val="18"/>
              </w:rPr>
            </w:pPr>
            <w:r>
              <w:rPr>
                <w:sz w:val="18"/>
                <w:szCs w:val="18"/>
              </w:rPr>
              <w:t>$36,000</w:t>
            </w:r>
          </w:p>
        </w:tc>
        <w:tc>
          <w:tcPr>
            <w:tcW w:w="2340" w:type="dxa"/>
          </w:tcPr>
          <w:p w:rsidR="00D3203F" w:rsidRPr="001B7D4E" w:rsidRDefault="00D3203F" w:rsidP="00EE52B7">
            <w:pPr>
              <w:jc w:val="center"/>
              <w:rPr>
                <w:sz w:val="18"/>
                <w:szCs w:val="18"/>
              </w:rPr>
            </w:pPr>
            <w:r>
              <w:rPr>
                <w:sz w:val="18"/>
                <w:szCs w:val="18"/>
              </w:rPr>
              <w:t>Supplement Unemployment</w:t>
            </w:r>
          </w:p>
        </w:tc>
      </w:tr>
      <w:tr w:rsidR="00D3203F" w:rsidRPr="001B7D4E" w:rsidTr="00EE52B7">
        <w:trPr>
          <w:trHeight w:val="296"/>
        </w:trPr>
        <w:tc>
          <w:tcPr>
            <w:tcW w:w="648" w:type="dxa"/>
          </w:tcPr>
          <w:p w:rsidR="00D3203F" w:rsidRPr="001B7D4E" w:rsidRDefault="00D3203F" w:rsidP="00EE52B7">
            <w:pPr>
              <w:jc w:val="center"/>
              <w:rPr>
                <w:sz w:val="18"/>
                <w:szCs w:val="18"/>
              </w:rPr>
            </w:pPr>
          </w:p>
        </w:tc>
        <w:tc>
          <w:tcPr>
            <w:tcW w:w="900" w:type="dxa"/>
            <w:gridSpan w:val="2"/>
          </w:tcPr>
          <w:p w:rsidR="00D3203F" w:rsidRPr="001B7D4E" w:rsidRDefault="00D3203F" w:rsidP="00EE52B7">
            <w:pPr>
              <w:jc w:val="center"/>
              <w:rPr>
                <w:sz w:val="18"/>
                <w:szCs w:val="18"/>
              </w:rPr>
            </w:pPr>
          </w:p>
        </w:tc>
        <w:tc>
          <w:tcPr>
            <w:tcW w:w="2245" w:type="dxa"/>
          </w:tcPr>
          <w:p w:rsidR="00D3203F" w:rsidRPr="001B7D4E" w:rsidRDefault="00D3203F" w:rsidP="00EE52B7">
            <w:pPr>
              <w:jc w:val="center"/>
              <w:rPr>
                <w:b/>
                <w:sz w:val="18"/>
                <w:szCs w:val="18"/>
              </w:rPr>
            </w:pPr>
            <w:r w:rsidRPr="001B7D4E">
              <w:rPr>
                <w:b/>
                <w:sz w:val="18"/>
                <w:szCs w:val="18"/>
              </w:rPr>
              <w:t>TOTAL</w:t>
            </w:r>
          </w:p>
        </w:tc>
        <w:tc>
          <w:tcPr>
            <w:tcW w:w="1175" w:type="dxa"/>
          </w:tcPr>
          <w:p w:rsidR="00D3203F" w:rsidRPr="001B7D4E" w:rsidRDefault="00D3203F" w:rsidP="00EE52B7">
            <w:pPr>
              <w:jc w:val="center"/>
              <w:rPr>
                <w:b/>
                <w:sz w:val="18"/>
                <w:szCs w:val="18"/>
              </w:rPr>
            </w:pPr>
          </w:p>
        </w:tc>
        <w:tc>
          <w:tcPr>
            <w:tcW w:w="1170" w:type="dxa"/>
          </w:tcPr>
          <w:p w:rsidR="00D3203F" w:rsidRPr="001B7D4E" w:rsidRDefault="00D3203F" w:rsidP="00EE52B7">
            <w:pPr>
              <w:jc w:val="center"/>
              <w:rPr>
                <w:b/>
                <w:sz w:val="18"/>
                <w:szCs w:val="18"/>
              </w:rPr>
            </w:pPr>
            <w:r>
              <w:rPr>
                <w:b/>
                <w:sz w:val="18"/>
                <w:szCs w:val="18"/>
              </w:rPr>
              <w:t>$277,902</w:t>
            </w:r>
          </w:p>
        </w:tc>
        <w:tc>
          <w:tcPr>
            <w:tcW w:w="1260" w:type="dxa"/>
          </w:tcPr>
          <w:p w:rsidR="00D3203F" w:rsidRPr="001B7D4E" w:rsidRDefault="00D3203F" w:rsidP="00EE52B7">
            <w:pPr>
              <w:jc w:val="center"/>
              <w:rPr>
                <w:sz w:val="18"/>
                <w:szCs w:val="18"/>
              </w:rPr>
            </w:pPr>
          </w:p>
        </w:tc>
        <w:tc>
          <w:tcPr>
            <w:tcW w:w="2340" w:type="dxa"/>
          </w:tcPr>
          <w:p w:rsidR="00D3203F" w:rsidRPr="001B7D4E" w:rsidRDefault="00D3203F" w:rsidP="00EE52B7">
            <w:pPr>
              <w:jc w:val="center"/>
              <w:rPr>
                <w:sz w:val="18"/>
                <w:szCs w:val="18"/>
              </w:rPr>
            </w:pPr>
          </w:p>
        </w:tc>
      </w:tr>
    </w:tbl>
    <w:p w:rsidR="00D3203F" w:rsidRDefault="00D3203F" w:rsidP="00D3203F">
      <w:pPr>
        <w:ind w:left="-90" w:right="-270"/>
        <w:rPr>
          <w:b/>
          <w:bCs/>
        </w:rPr>
      </w:pPr>
    </w:p>
    <w:p w:rsidR="00D3203F" w:rsidRDefault="00D3203F" w:rsidP="00D3203F">
      <w:pPr>
        <w:ind w:left="720"/>
        <w:rPr>
          <w:b/>
          <w:bCs/>
        </w:rPr>
      </w:pPr>
    </w:p>
    <w:p w:rsidR="00D3203F" w:rsidRDefault="00D3203F" w:rsidP="00D3203F">
      <w:pPr>
        <w:ind w:left="270"/>
      </w:pPr>
      <w:r w:rsidRPr="00CF5CFC">
        <w:rPr>
          <w:b/>
          <w:bCs/>
        </w:rPr>
        <w:t>Explanation:</w:t>
      </w:r>
      <w:r w:rsidRPr="00CF5CFC">
        <w:rPr>
          <w:bCs/>
        </w:rPr>
        <w:tab/>
      </w:r>
      <w:r w:rsidRPr="00CF5CFC">
        <w:rPr>
          <w:bCs/>
        </w:rPr>
        <w:tab/>
        <w:t>The purpose of this article is to supplement a number of line items in the cu</w:t>
      </w:r>
      <w:r>
        <w:rPr>
          <w:bCs/>
        </w:rPr>
        <w:t>rrent fiscal year’s budget (FY20</w:t>
      </w:r>
      <w:r w:rsidRPr="00CF5CFC">
        <w:rPr>
          <w:bCs/>
        </w:rPr>
        <w:t xml:space="preserve">) </w:t>
      </w:r>
      <w:r w:rsidRPr="00CF5CFC">
        <w:t xml:space="preserve">in order to fund a number of additional expenses.   </w:t>
      </w:r>
      <w:r w:rsidRPr="003E43BE">
        <w:rPr>
          <w:b/>
          <w:i/>
        </w:rPr>
        <w:t>Item 1</w:t>
      </w:r>
      <w:r>
        <w:t xml:space="preserve"> – Selectmen’s salaries –to fund the separation costs of the previous Town Administrator and increase salary for new Town Administrator</w:t>
      </w:r>
      <w:r w:rsidRPr="00CF5CFC">
        <w:t>.</w:t>
      </w:r>
      <w:r>
        <w:t xml:space="preserve">  </w:t>
      </w:r>
      <w:r w:rsidRPr="003E43BE">
        <w:rPr>
          <w:b/>
          <w:i/>
        </w:rPr>
        <w:t>Item</w:t>
      </w:r>
      <w:r>
        <w:rPr>
          <w:b/>
          <w:i/>
        </w:rPr>
        <w:t>s</w:t>
      </w:r>
      <w:r w:rsidRPr="003E43BE">
        <w:rPr>
          <w:b/>
          <w:i/>
        </w:rPr>
        <w:t xml:space="preserve"> 2</w:t>
      </w:r>
      <w:r>
        <w:t xml:space="preserve"> &amp; </w:t>
      </w:r>
      <w:r>
        <w:rPr>
          <w:b/>
          <w:i/>
        </w:rPr>
        <w:t>3</w:t>
      </w:r>
      <w:r>
        <w:t xml:space="preserve"> – In light of the retirement of the current employee, the joint ConCom/Planning Administrative position is being split into two part-time position with additional 8 hours in Conservation and two hours in Planning.  </w:t>
      </w:r>
      <w:r w:rsidRPr="003E43BE">
        <w:rPr>
          <w:b/>
          <w:i/>
        </w:rPr>
        <w:t>Item 4 &amp; 5</w:t>
      </w:r>
      <w:r>
        <w:t xml:space="preserve"> -  Police Salaries - In anticipation of joining Regional Dispatch on July 1, 2020 two additional police officers will be hired after January 1</w:t>
      </w:r>
      <w:r w:rsidRPr="003E43BE">
        <w:rPr>
          <w:vertAlign w:val="superscript"/>
        </w:rPr>
        <w:t>st</w:t>
      </w:r>
      <w:r>
        <w:t xml:space="preserve"> in order to complete academy training and be service ready. A reduction in Communication wages will fund a portion of the police salaries adjustment.  </w:t>
      </w:r>
      <w:r w:rsidRPr="004806FB">
        <w:rPr>
          <w:b/>
          <w:i/>
        </w:rPr>
        <w:t>Item 6</w:t>
      </w:r>
      <w:r>
        <w:t xml:space="preserve"> – School Debt Assessment - These funds cover interest expense related to bonding for the Middle </w:t>
      </w:r>
      <w:r w:rsidR="00EE52B7">
        <w:t>School HVAC</w:t>
      </w:r>
      <w:r>
        <w:t xml:space="preserve"> project.  </w:t>
      </w:r>
    </w:p>
    <w:p w:rsidR="00D3203F" w:rsidRDefault="00D3203F" w:rsidP="00D3203F">
      <w:pPr>
        <w:ind w:left="270"/>
      </w:pPr>
      <w:r w:rsidRPr="004806FB">
        <w:rPr>
          <w:b/>
          <w:i/>
        </w:rPr>
        <w:t>Item 7</w:t>
      </w:r>
      <w:r>
        <w:t xml:space="preserve"> – Engineering – These funds are needed in order to rebid the Liberty/County Road reconstruction project.      </w:t>
      </w:r>
      <w:r w:rsidRPr="004806FB">
        <w:rPr>
          <w:b/>
          <w:i/>
        </w:rPr>
        <w:t>Item 8</w:t>
      </w:r>
      <w:r>
        <w:t xml:space="preserve"> – Snow &amp; Ice – These funds restore the line to the original </w:t>
      </w:r>
      <w:r>
        <w:lastRenderedPageBreak/>
        <w:t xml:space="preserve">FY19 appropriation.  </w:t>
      </w:r>
      <w:r w:rsidRPr="004806FB">
        <w:rPr>
          <w:b/>
          <w:i/>
        </w:rPr>
        <w:t>Item 9</w:t>
      </w:r>
      <w:r>
        <w:t xml:space="preserve"> – COA Salary – funds for salary adjustment.   </w:t>
      </w:r>
      <w:r w:rsidRPr="004806FB">
        <w:rPr>
          <w:b/>
          <w:i/>
        </w:rPr>
        <w:t>Item 10</w:t>
      </w:r>
      <w:r>
        <w:t xml:space="preserve"> – Debt Principal – Funds to pay off the balance the Septic System replacement at Camp Kiwanee.  </w:t>
      </w:r>
      <w:r w:rsidRPr="004806FB">
        <w:rPr>
          <w:b/>
          <w:i/>
        </w:rPr>
        <w:t>Item 11</w:t>
      </w:r>
      <w:r>
        <w:t xml:space="preserve"> – Unemployment Compensation – Supplement line due to increase claims.</w:t>
      </w:r>
    </w:p>
    <w:p w:rsidR="00D3203F" w:rsidRDefault="00D3203F" w:rsidP="00D3203F">
      <w:pPr>
        <w:ind w:left="720"/>
      </w:pPr>
    </w:p>
    <w:p w:rsidR="00D3203F" w:rsidRPr="00D3203F" w:rsidRDefault="00D3203F" w:rsidP="00D3203F">
      <w:pPr>
        <w:ind w:left="720" w:hanging="720"/>
        <w:rPr>
          <w:bCs/>
        </w:rPr>
      </w:pPr>
      <w:r w:rsidRPr="00D3203F">
        <w:rPr>
          <w:bCs/>
        </w:rPr>
        <w:t>Finance Committee does not recommend.</w:t>
      </w:r>
    </w:p>
    <w:p w:rsidR="00D3203F" w:rsidRDefault="00D3203F" w:rsidP="00D3203F">
      <w:pPr>
        <w:rPr>
          <w:b/>
          <w:bCs/>
          <w:i/>
        </w:rPr>
      </w:pPr>
    </w:p>
    <w:p w:rsidR="00D3203F" w:rsidRDefault="00D3203F" w:rsidP="00D3203F">
      <w:pPr>
        <w:widowControl w:val="0"/>
        <w:rPr>
          <w:snapToGrid w:val="0"/>
        </w:rPr>
      </w:pPr>
      <w:r w:rsidRPr="001F7402">
        <w:rPr>
          <w:snapToGrid w:val="0"/>
        </w:rPr>
        <w:t xml:space="preserve">Motion: </w:t>
      </w:r>
      <w:r w:rsidR="003F45BB">
        <w:rPr>
          <w:snapToGrid w:val="0"/>
        </w:rPr>
        <w:t>James Hickey</w:t>
      </w:r>
    </w:p>
    <w:p w:rsidR="00D3203F" w:rsidRDefault="00D3203F" w:rsidP="00D3203F">
      <w:pPr>
        <w:widowControl w:val="0"/>
        <w:rPr>
          <w:snapToGrid w:val="0"/>
        </w:rPr>
      </w:pPr>
      <w:r w:rsidRPr="001F7402">
        <w:rPr>
          <w:snapToGrid w:val="0"/>
        </w:rPr>
        <w:t>Second:</w:t>
      </w:r>
      <w:r>
        <w:rPr>
          <w:snapToGrid w:val="0"/>
        </w:rPr>
        <w:t xml:space="preserve"> </w:t>
      </w:r>
      <w:r w:rsidR="003F45BB">
        <w:rPr>
          <w:snapToGrid w:val="0"/>
        </w:rPr>
        <w:t>Kenneth Mitchell</w:t>
      </w:r>
    </w:p>
    <w:p w:rsidR="000D3600" w:rsidRDefault="000D3600" w:rsidP="00D3203F">
      <w:pPr>
        <w:widowControl w:val="0"/>
        <w:rPr>
          <w:snapToGrid w:val="0"/>
        </w:rPr>
      </w:pPr>
    </w:p>
    <w:p w:rsidR="000D3600" w:rsidRDefault="000D3600" w:rsidP="00D3203F">
      <w:pPr>
        <w:widowControl w:val="0"/>
        <w:rPr>
          <w:snapToGrid w:val="0"/>
        </w:rPr>
      </w:pPr>
      <w:r>
        <w:rPr>
          <w:snapToGrid w:val="0"/>
        </w:rPr>
        <w:t xml:space="preserve">Chief </w:t>
      </w:r>
      <w:proofErr w:type="spellStart"/>
      <w:r>
        <w:rPr>
          <w:snapToGrid w:val="0"/>
        </w:rPr>
        <w:t>Misch</w:t>
      </w:r>
      <w:proofErr w:type="spellEnd"/>
      <w:r>
        <w:rPr>
          <w:snapToGrid w:val="0"/>
        </w:rPr>
        <w:t xml:space="preserve"> spoke on Item #4 as to why the extra was needed in the Police Salaries line which he explained that it was necessary because the Town in going to a Regional Dispatch System. To keep the Station manned, they need more officers instead of paying someone overtime o</w:t>
      </w:r>
      <w:r w:rsidR="0003588D">
        <w:rPr>
          <w:snapToGrid w:val="0"/>
        </w:rPr>
        <w:t>r pulling officers off the road to man the Station.</w:t>
      </w:r>
    </w:p>
    <w:p w:rsidR="00D3203F" w:rsidRDefault="00D3203F" w:rsidP="00D3203F">
      <w:pPr>
        <w:widowControl w:val="0"/>
        <w:rPr>
          <w:snapToGrid w:val="0"/>
        </w:rPr>
      </w:pPr>
    </w:p>
    <w:p w:rsidR="00D3203F" w:rsidRPr="00D3203F" w:rsidRDefault="00D3203F" w:rsidP="00D3203F">
      <w:pPr>
        <w:pStyle w:val="Title"/>
        <w:jc w:val="left"/>
        <w:rPr>
          <w:snapToGrid w:val="0"/>
          <w:sz w:val="24"/>
        </w:rPr>
      </w:pPr>
      <w:r w:rsidRPr="00D3203F">
        <w:rPr>
          <w:iCs/>
          <w:sz w:val="24"/>
        </w:rPr>
        <w:t>VOTED Aye, voice</w:t>
      </w:r>
      <w:r w:rsidR="003F45BB">
        <w:rPr>
          <w:iCs/>
          <w:sz w:val="24"/>
        </w:rPr>
        <w:t xml:space="preserve"> </w:t>
      </w:r>
      <w:r w:rsidR="003F45BB" w:rsidRPr="003F45BB">
        <w:rPr>
          <w:sz w:val="24"/>
        </w:rPr>
        <w:t xml:space="preserve">to </w:t>
      </w:r>
      <w:r w:rsidR="00D6270C">
        <w:rPr>
          <w:sz w:val="24"/>
        </w:rPr>
        <w:t>R</w:t>
      </w:r>
      <w:r w:rsidR="003F45BB" w:rsidRPr="003F45BB">
        <w:rPr>
          <w:sz w:val="24"/>
        </w:rPr>
        <w:t xml:space="preserve">aise and </w:t>
      </w:r>
      <w:r w:rsidR="00D6270C">
        <w:rPr>
          <w:sz w:val="24"/>
        </w:rPr>
        <w:t>A</w:t>
      </w:r>
      <w:r w:rsidR="003F45BB" w:rsidRPr="003F45BB">
        <w:rPr>
          <w:sz w:val="24"/>
        </w:rPr>
        <w:t xml:space="preserve">ppropriate </w:t>
      </w:r>
      <w:r w:rsidR="003F45BB">
        <w:rPr>
          <w:sz w:val="24"/>
        </w:rPr>
        <w:t xml:space="preserve">$127,902 and transfer $150,000 from Free Cash </w:t>
      </w:r>
      <w:r w:rsidR="003F45BB" w:rsidRPr="003F45BB">
        <w:rPr>
          <w:sz w:val="24"/>
        </w:rPr>
        <w:t xml:space="preserve">to supplement appropriations previously voted at the Annual Town Meeting </w:t>
      </w:r>
      <w:proofErr w:type="gramStart"/>
      <w:r w:rsidR="003F45BB" w:rsidRPr="003F45BB">
        <w:rPr>
          <w:sz w:val="24"/>
        </w:rPr>
        <w:t>of  May</w:t>
      </w:r>
      <w:proofErr w:type="gramEnd"/>
      <w:r w:rsidR="003F45BB" w:rsidRPr="003F45BB">
        <w:rPr>
          <w:sz w:val="24"/>
        </w:rPr>
        <w:t xml:space="preserve"> 2019 for the Fiscal Year beginning July 1, 2019 for various Town Departments</w:t>
      </w:r>
      <w:r w:rsidR="003F45BB">
        <w:rPr>
          <w:sz w:val="24"/>
        </w:rPr>
        <w:t xml:space="preserve"> as printed in the Warrant.</w:t>
      </w:r>
    </w:p>
    <w:p w:rsidR="00D3203F" w:rsidRPr="00CF5CFC" w:rsidRDefault="00D3203F" w:rsidP="00E753A7">
      <w:pPr>
        <w:ind w:left="3600" w:firstLine="720"/>
      </w:pPr>
    </w:p>
    <w:p w:rsidR="00D6270C" w:rsidRDefault="00D6270C" w:rsidP="00D6270C">
      <w:pPr>
        <w:pStyle w:val="Title"/>
        <w:jc w:val="left"/>
        <w:rPr>
          <w:sz w:val="24"/>
        </w:rPr>
      </w:pPr>
    </w:p>
    <w:p w:rsidR="00A14E87" w:rsidRDefault="00A14E87" w:rsidP="00A14E87">
      <w:r>
        <w:rPr>
          <w:b/>
          <w:i/>
          <w:u w:val="single"/>
        </w:rPr>
        <w:t>ARTICLE 3</w:t>
      </w:r>
      <w:r w:rsidRPr="008B3F25">
        <w:rPr>
          <w:b/>
          <w:i/>
          <w:u w:val="single"/>
        </w:rPr>
        <w:t>:</w:t>
      </w:r>
      <w:r w:rsidRPr="008B3F25">
        <w:tab/>
      </w:r>
      <w:r w:rsidRPr="008B3F25">
        <w:tab/>
        <w:t xml:space="preserve">To see if the Town will vote to amend </w:t>
      </w:r>
      <w:r>
        <w:rPr>
          <w:color w:val="000004"/>
        </w:rPr>
        <w:t>Article 6 of the May 2019</w:t>
      </w:r>
      <w:r w:rsidRPr="008B3F25">
        <w:rPr>
          <w:color w:val="000004"/>
        </w:rPr>
        <w:t xml:space="preserve"> Annual Town Meeting</w:t>
      </w:r>
      <w:r>
        <w:t xml:space="preserve"> the Recreation </w:t>
      </w:r>
      <w:r w:rsidRPr="008B3F25">
        <w:t>E</w:t>
      </w:r>
      <w:r>
        <w:t>nterprise Fund Expense for FY20 as follows:</w:t>
      </w:r>
      <w:r w:rsidRPr="008B3F25">
        <w:t xml:space="preserve"> </w:t>
      </w:r>
    </w:p>
    <w:p w:rsidR="00A14E87" w:rsidRPr="008B3F25" w:rsidRDefault="00A14E87" w:rsidP="00A14E87"/>
    <w:p w:rsidR="00A14E87" w:rsidRDefault="00A14E87" w:rsidP="00A14E87">
      <w:pPr>
        <w:pStyle w:val="NoSpacing"/>
        <w:rPr>
          <w:b/>
        </w:rPr>
      </w:pPr>
      <w:r>
        <w:tab/>
      </w:r>
      <w:r>
        <w:tab/>
      </w:r>
      <w:r>
        <w:tab/>
      </w:r>
      <w:r>
        <w:tab/>
      </w:r>
      <w:r w:rsidRPr="00236A9A">
        <w:rPr>
          <w:b/>
        </w:rPr>
        <w:t>Budgeted</w:t>
      </w:r>
      <w:r>
        <w:rPr>
          <w:b/>
        </w:rPr>
        <w:tab/>
        <w:t>Adjustment</w:t>
      </w:r>
      <w:r>
        <w:rPr>
          <w:b/>
        </w:rPr>
        <w:tab/>
      </w:r>
      <w:r>
        <w:rPr>
          <w:b/>
        </w:rPr>
        <w:tab/>
        <w:t>Revised FY20</w:t>
      </w:r>
    </w:p>
    <w:p w:rsidR="00A14E87" w:rsidRPr="00236A9A" w:rsidRDefault="00A14E87" w:rsidP="00A14E87">
      <w:pPr>
        <w:pStyle w:val="NoSpacing"/>
        <w:rPr>
          <w:b/>
        </w:rPr>
      </w:pPr>
      <w:r>
        <w:rPr>
          <w:b/>
        </w:rPr>
        <w:tab/>
      </w:r>
      <w:r>
        <w:rPr>
          <w:b/>
        </w:rPr>
        <w:tab/>
      </w:r>
      <w:r>
        <w:rPr>
          <w:b/>
        </w:rPr>
        <w:tab/>
      </w:r>
      <w:r>
        <w:rPr>
          <w:b/>
        </w:rPr>
        <w:tab/>
      </w:r>
      <w:r>
        <w:rPr>
          <w:b/>
        </w:rPr>
        <w:tab/>
      </w:r>
      <w:r>
        <w:rPr>
          <w:b/>
        </w:rPr>
        <w:tab/>
      </w:r>
      <w:r>
        <w:rPr>
          <w:b/>
        </w:rPr>
        <w:tab/>
      </w:r>
      <w:r>
        <w:rPr>
          <w:b/>
        </w:rPr>
        <w:tab/>
      </w:r>
      <w:r>
        <w:rPr>
          <w:b/>
        </w:rPr>
        <w:tab/>
        <w:t xml:space="preserve">  Budget</w:t>
      </w:r>
    </w:p>
    <w:p w:rsidR="008532FD" w:rsidRDefault="00B06800" w:rsidP="005411B6">
      <w:pPr>
        <w:pStyle w:val="NoSpacing"/>
        <w:numPr>
          <w:ilvl w:val="0"/>
          <w:numId w:val="6"/>
        </w:numPr>
        <w:ind w:left="0" w:firstLine="0"/>
        <w:rPr>
          <w:b/>
          <w:i/>
          <w:color w:val="000004"/>
        </w:rPr>
      </w:pPr>
      <w:r>
        <w:rPr>
          <w:b/>
          <w:i/>
          <w:color w:val="000004"/>
        </w:rPr>
        <w:t>Salaries</w:t>
      </w:r>
      <w:r>
        <w:rPr>
          <w:b/>
          <w:i/>
          <w:color w:val="000004"/>
        </w:rPr>
        <w:tab/>
      </w:r>
      <w:r>
        <w:rPr>
          <w:b/>
          <w:i/>
          <w:color w:val="000004"/>
        </w:rPr>
        <w:tab/>
      </w:r>
      <w:r w:rsidRPr="005411B6">
        <w:rPr>
          <w:color w:val="000004"/>
        </w:rPr>
        <w:t>$120,759</w:t>
      </w:r>
      <w:r w:rsidR="008532FD" w:rsidRPr="005411B6">
        <w:rPr>
          <w:color w:val="000004"/>
        </w:rPr>
        <w:tab/>
        <w:t>$61,000</w:t>
      </w:r>
      <w:r w:rsidR="008532FD" w:rsidRPr="005411B6">
        <w:rPr>
          <w:color w:val="000004"/>
        </w:rPr>
        <w:tab/>
      </w:r>
      <w:r w:rsidR="008532FD" w:rsidRPr="005411B6">
        <w:rPr>
          <w:color w:val="000004"/>
        </w:rPr>
        <w:tab/>
        <w:t>$181,759</w:t>
      </w:r>
      <w:r w:rsidR="008532FD">
        <w:rPr>
          <w:color w:val="000004"/>
          <w:sz w:val="20"/>
          <w:szCs w:val="20"/>
        </w:rPr>
        <w:t xml:space="preserve">  </w:t>
      </w:r>
      <w:r w:rsidR="008532FD" w:rsidRPr="005411B6">
        <w:rPr>
          <w:color w:val="000004"/>
        </w:rPr>
        <w:t>Retained Earnings</w:t>
      </w:r>
    </w:p>
    <w:p w:rsidR="008532FD" w:rsidRPr="008532FD" w:rsidRDefault="008532FD" w:rsidP="005411B6">
      <w:pPr>
        <w:pStyle w:val="NoSpacing"/>
        <w:numPr>
          <w:ilvl w:val="0"/>
          <w:numId w:val="7"/>
        </w:numPr>
        <w:ind w:left="0" w:firstLine="0"/>
        <w:rPr>
          <w:b/>
          <w:i/>
          <w:color w:val="000004"/>
        </w:rPr>
      </w:pPr>
      <w:r>
        <w:rPr>
          <w:b/>
          <w:i/>
          <w:color w:val="000004"/>
        </w:rPr>
        <w:t>Indirect Costs</w:t>
      </w:r>
      <w:r w:rsidR="00A14E87" w:rsidRPr="008532FD">
        <w:rPr>
          <w:color w:val="000004"/>
        </w:rPr>
        <w:tab/>
      </w:r>
      <w:r w:rsidR="005411B6">
        <w:rPr>
          <w:color w:val="000004"/>
          <w:sz w:val="22"/>
          <w:szCs w:val="22"/>
        </w:rPr>
        <w:tab/>
      </w:r>
      <w:r w:rsidRPr="005411B6">
        <w:rPr>
          <w:color w:val="000004"/>
        </w:rPr>
        <w:t xml:space="preserve"> </w:t>
      </w:r>
      <w:r w:rsidR="005411B6" w:rsidRPr="005411B6">
        <w:rPr>
          <w:color w:val="000004"/>
        </w:rPr>
        <w:t>$</w:t>
      </w:r>
      <w:r w:rsidRPr="005411B6">
        <w:rPr>
          <w:color w:val="000004"/>
        </w:rPr>
        <w:t>13,000</w:t>
      </w:r>
      <w:r w:rsidR="005411B6" w:rsidRPr="005411B6">
        <w:rPr>
          <w:color w:val="000004"/>
        </w:rPr>
        <w:tab/>
      </w:r>
      <w:r w:rsidRPr="005411B6">
        <w:rPr>
          <w:color w:val="000004"/>
          <w:u w:val="single"/>
        </w:rPr>
        <w:t>$12,000</w:t>
      </w:r>
      <w:r w:rsidRPr="005411B6">
        <w:rPr>
          <w:color w:val="000004"/>
          <w:u w:val="single"/>
        </w:rPr>
        <w:tab/>
      </w:r>
      <w:r w:rsidRPr="005411B6">
        <w:rPr>
          <w:color w:val="000004"/>
        </w:rPr>
        <w:tab/>
        <w:t>$  25,000 Taxation</w:t>
      </w:r>
      <w:r w:rsidR="00A14E87" w:rsidRPr="005411B6">
        <w:rPr>
          <w:color w:val="000004"/>
        </w:rPr>
        <w:tab/>
      </w:r>
    </w:p>
    <w:p w:rsidR="00A14E87" w:rsidRPr="008532FD" w:rsidRDefault="008532FD" w:rsidP="005411B6">
      <w:pPr>
        <w:pStyle w:val="NoSpacing"/>
        <w:ind w:left="180" w:firstLine="540"/>
        <w:rPr>
          <w:b/>
          <w:i/>
          <w:color w:val="000004"/>
        </w:rPr>
      </w:pPr>
      <w:r>
        <w:rPr>
          <w:b/>
          <w:i/>
          <w:color w:val="000004"/>
        </w:rPr>
        <w:t>Total Amended</w:t>
      </w:r>
      <w:r>
        <w:rPr>
          <w:b/>
          <w:i/>
          <w:color w:val="000004"/>
        </w:rPr>
        <w:tab/>
      </w:r>
      <w:r>
        <w:rPr>
          <w:b/>
          <w:i/>
          <w:color w:val="000004"/>
        </w:rPr>
        <w:tab/>
      </w:r>
      <w:r>
        <w:rPr>
          <w:b/>
          <w:i/>
          <w:color w:val="000004"/>
        </w:rPr>
        <w:tab/>
        <w:t>$73,000</w:t>
      </w:r>
      <w:r w:rsidR="00A14E87" w:rsidRPr="008532FD">
        <w:rPr>
          <w:color w:val="000004"/>
        </w:rPr>
        <w:tab/>
      </w:r>
      <w:r w:rsidR="00A14E87" w:rsidRPr="008532FD">
        <w:rPr>
          <w:color w:val="000004"/>
        </w:rPr>
        <w:tab/>
      </w:r>
    </w:p>
    <w:p w:rsidR="00A14E87" w:rsidRPr="008B3F25" w:rsidRDefault="00A14E87" w:rsidP="00A14E87">
      <w:pPr>
        <w:pStyle w:val="NoSpacing"/>
      </w:pPr>
      <w:r w:rsidRPr="008B3F25">
        <w:rPr>
          <w:color w:val="000004"/>
        </w:rPr>
        <w:tab/>
      </w:r>
    </w:p>
    <w:p w:rsidR="00A14E87" w:rsidRPr="008B3F25" w:rsidRDefault="00A14E87" w:rsidP="00A14E87">
      <w:r w:rsidRPr="008B3F25">
        <w:t>or take any other action in relation thereto</w:t>
      </w:r>
      <w:r>
        <w:t>.</w:t>
      </w:r>
    </w:p>
    <w:p w:rsidR="00A14E87" w:rsidRPr="008B3F25" w:rsidRDefault="00A14E87" w:rsidP="00A14E87"/>
    <w:p w:rsidR="00A14E87" w:rsidRPr="008B3F25" w:rsidRDefault="00A14E87" w:rsidP="00A14E87">
      <w:r w:rsidRPr="008B3F25">
        <w:tab/>
      </w:r>
      <w:r w:rsidRPr="008B3F25">
        <w:tab/>
      </w:r>
      <w:r w:rsidRPr="008B3F25">
        <w:tab/>
      </w:r>
      <w:r w:rsidRPr="008B3F25">
        <w:tab/>
      </w:r>
      <w:r>
        <w:tab/>
        <w:t>Proposed by the Recreation Commission</w:t>
      </w:r>
      <w:r w:rsidRPr="008B3F25">
        <w:t xml:space="preserve"> </w:t>
      </w:r>
    </w:p>
    <w:p w:rsidR="007257D2" w:rsidRDefault="007257D2" w:rsidP="007257D2"/>
    <w:p w:rsidR="00EE52B7" w:rsidRDefault="00EE52B7" w:rsidP="00EE52B7">
      <w:pPr>
        <w:ind w:left="720"/>
      </w:pPr>
      <w:r w:rsidRPr="008B3F25">
        <w:rPr>
          <w:b/>
        </w:rPr>
        <w:t>Explanation:</w:t>
      </w:r>
      <w:r>
        <w:t xml:space="preserve">   </w:t>
      </w:r>
      <w:r>
        <w:tab/>
        <w:t>This is a housekeeping article to adjust and fund the Recreation Department budget through the end of FY2020.</w:t>
      </w:r>
    </w:p>
    <w:p w:rsidR="00EE52B7" w:rsidRDefault="00EE52B7" w:rsidP="00EE52B7">
      <w:pPr>
        <w:ind w:left="720"/>
      </w:pPr>
    </w:p>
    <w:p w:rsidR="00EE52B7" w:rsidRDefault="00EE52B7" w:rsidP="00EE52B7">
      <w:pPr>
        <w:rPr>
          <w:bCs/>
        </w:rPr>
      </w:pPr>
      <w:r w:rsidRPr="00D3203F">
        <w:rPr>
          <w:bCs/>
        </w:rPr>
        <w:t>Finance Committee Recommend</w:t>
      </w:r>
      <w:r>
        <w:rPr>
          <w:bCs/>
        </w:rPr>
        <w:t>s.</w:t>
      </w:r>
    </w:p>
    <w:p w:rsidR="00EE52B7" w:rsidRPr="00D3203F" w:rsidRDefault="00EE52B7" w:rsidP="00EE52B7">
      <w:pPr>
        <w:rPr>
          <w:bCs/>
        </w:rPr>
      </w:pPr>
    </w:p>
    <w:p w:rsidR="00EE52B7" w:rsidRDefault="00EE52B7" w:rsidP="00EE52B7">
      <w:pPr>
        <w:widowControl w:val="0"/>
        <w:rPr>
          <w:snapToGrid w:val="0"/>
        </w:rPr>
      </w:pPr>
      <w:r w:rsidRPr="001F7402">
        <w:rPr>
          <w:snapToGrid w:val="0"/>
        </w:rPr>
        <w:t xml:space="preserve">Motion: </w:t>
      </w:r>
      <w:r w:rsidR="003F45BB">
        <w:rPr>
          <w:snapToGrid w:val="0"/>
        </w:rPr>
        <w:t>Diane Cohen</w:t>
      </w:r>
    </w:p>
    <w:p w:rsidR="00EE52B7" w:rsidRDefault="00EE52B7" w:rsidP="00EE52B7">
      <w:pPr>
        <w:widowControl w:val="0"/>
        <w:rPr>
          <w:snapToGrid w:val="0"/>
        </w:rPr>
      </w:pPr>
      <w:r w:rsidRPr="001F7402">
        <w:rPr>
          <w:snapToGrid w:val="0"/>
        </w:rPr>
        <w:t>Second:</w:t>
      </w:r>
      <w:r>
        <w:rPr>
          <w:snapToGrid w:val="0"/>
        </w:rPr>
        <w:t xml:space="preserve"> </w:t>
      </w:r>
      <w:r w:rsidR="003F45BB">
        <w:rPr>
          <w:snapToGrid w:val="0"/>
        </w:rPr>
        <w:t>Kenneth Mitchell</w:t>
      </w:r>
    </w:p>
    <w:p w:rsidR="00EE52B7" w:rsidRDefault="00EE52B7" w:rsidP="00EE52B7">
      <w:pPr>
        <w:widowControl w:val="0"/>
        <w:rPr>
          <w:snapToGrid w:val="0"/>
        </w:rPr>
      </w:pPr>
    </w:p>
    <w:p w:rsidR="00EE52B7" w:rsidRDefault="00EE52B7" w:rsidP="00EE52B7">
      <w:pPr>
        <w:widowControl w:val="0"/>
        <w:rPr>
          <w:snapToGrid w:val="0"/>
        </w:rPr>
      </w:pPr>
    </w:p>
    <w:p w:rsidR="003F45BB" w:rsidRDefault="00EE52B7" w:rsidP="003F45BB">
      <w:pPr>
        <w:rPr>
          <w:b/>
        </w:rPr>
      </w:pPr>
      <w:r w:rsidRPr="003F45BB">
        <w:rPr>
          <w:b/>
          <w:iCs/>
        </w:rPr>
        <w:t>VOTED Aye, voice</w:t>
      </w:r>
      <w:r w:rsidR="003F45BB" w:rsidRPr="003F45BB">
        <w:rPr>
          <w:b/>
        </w:rPr>
        <w:t xml:space="preserve"> to amend </w:t>
      </w:r>
      <w:r w:rsidR="003F45BB" w:rsidRPr="003F45BB">
        <w:rPr>
          <w:b/>
          <w:color w:val="000004"/>
        </w:rPr>
        <w:t>Article 6 of the May 2019 Annual Town Meeting</w:t>
      </w:r>
      <w:r w:rsidR="003F45BB" w:rsidRPr="003F45BB">
        <w:rPr>
          <w:b/>
        </w:rPr>
        <w:t xml:space="preserve"> the Recreation Enterprise Fund Expense for FY20 as follows: </w:t>
      </w:r>
    </w:p>
    <w:p w:rsidR="003F45BB" w:rsidRPr="003F45BB" w:rsidRDefault="003F45BB" w:rsidP="003F45BB">
      <w:pPr>
        <w:rPr>
          <w:b/>
        </w:rPr>
      </w:pPr>
    </w:p>
    <w:p w:rsidR="003F45BB" w:rsidRPr="003F45BB" w:rsidRDefault="003F45BB" w:rsidP="003F45BB">
      <w:pPr>
        <w:rPr>
          <w:b/>
        </w:rPr>
      </w:pPr>
    </w:p>
    <w:p w:rsidR="003F45BB" w:rsidRPr="003F45BB" w:rsidRDefault="003F45BB" w:rsidP="003F45BB">
      <w:pPr>
        <w:pStyle w:val="NoSpacing"/>
        <w:rPr>
          <w:b/>
        </w:rPr>
      </w:pPr>
      <w:r w:rsidRPr="003F45BB">
        <w:rPr>
          <w:b/>
        </w:rPr>
        <w:lastRenderedPageBreak/>
        <w:tab/>
      </w:r>
      <w:r w:rsidRPr="003F45BB">
        <w:rPr>
          <w:b/>
        </w:rPr>
        <w:tab/>
      </w:r>
      <w:r w:rsidRPr="003F45BB">
        <w:rPr>
          <w:b/>
        </w:rPr>
        <w:tab/>
        <w:t>Budgeted</w:t>
      </w:r>
      <w:r w:rsidRPr="003F45BB">
        <w:rPr>
          <w:b/>
        </w:rPr>
        <w:tab/>
        <w:t>Adjustment</w:t>
      </w:r>
      <w:r w:rsidRPr="003F45BB">
        <w:rPr>
          <w:b/>
        </w:rPr>
        <w:tab/>
      </w:r>
      <w:r w:rsidRPr="003F45BB">
        <w:rPr>
          <w:b/>
        </w:rPr>
        <w:tab/>
        <w:t>Revised FY20</w:t>
      </w:r>
    </w:p>
    <w:p w:rsidR="003F45BB" w:rsidRPr="003F45BB" w:rsidRDefault="003F45BB" w:rsidP="003F45BB">
      <w:pPr>
        <w:pStyle w:val="NoSpacing"/>
        <w:rPr>
          <w:b/>
        </w:rPr>
      </w:pPr>
      <w:r w:rsidRPr="003F45BB">
        <w:rPr>
          <w:b/>
        </w:rPr>
        <w:tab/>
      </w:r>
      <w:r w:rsidRPr="003F45BB">
        <w:rPr>
          <w:b/>
        </w:rPr>
        <w:tab/>
      </w:r>
      <w:r w:rsidRPr="003F45BB">
        <w:rPr>
          <w:b/>
        </w:rPr>
        <w:tab/>
      </w:r>
      <w:r w:rsidRPr="003F45BB">
        <w:rPr>
          <w:b/>
        </w:rPr>
        <w:tab/>
      </w:r>
      <w:r w:rsidRPr="003F45BB">
        <w:rPr>
          <w:b/>
        </w:rPr>
        <w:tab/>
      </w:r>
      <w:r w:rsidRPr="003F45BB">
        <w:rPr>
          <w:b/>
        </w:rPr>
        <w:tab/>
      </w:r>
      <w:r w:rsidRPr="003F45BB">
        <w:rPr>
          <w:b/>
        </w:rPr>
        <w:tab/>
      </w:r>
      <w:r w:rsidRPr="003F45BB">
        <w:rPr>
          <w:b/>
        </w:rPr>
        <w:tab/>
        <w:t xml:space="preserve">  Budget</w:t>
      </w:r>
    </w:p>
    <w:p w:rsidR="003F45BB" w:rsidRPr="003F45BB" w:rsidRDefault="003F45BB" w:rsidP="003F45BB">
      <w:pPr>
        <w:pStyle w:val="NoSpacing"/>
        <w:rPr>
          <w:b/>
          <w:i/>
          <w:color w:val="000004"/>
        </w:rPr>
      </w:pPr>
      <w:r>
        <w:rPr>
          <w:b/>
          <w:i/>
          <w:color w:val="000004"/>
        </w:rPr>
        <w:t xml:space="preserve">1. </w:t>
      </w:r>
      <w:r w:rsidRPr="003F45BB">
        <w:rPr>
          <w:b/>
          <w:i/>
          <w:color w:val="000004"/>
        </w:rPr>
        <w:t>Salaries</w:t>
      </w:r>
      <w:r w:rsidRPr="003F45BB">
        <w:rPr>
          <w:b/>
          <w:i/>
          <w:color w:val="000004"/>
        </w:rPr>
        <w:tab/>
      </w:r>
      <w:r w:rsidRPr="003F45BB">
        <w:rPr>
          <w:b/>
          <w:i/>
          <w:color w:val="000004"/>
        </w:rPr>
        <w:tab/>
      </w:r>
      <w:r w:rsidRPr="003F45BB">
        <w:rPr>
          <w:b/>
          <w:color w:val="000004"/>
        </w:rPr>
        <w:t>$120,759</w:t>
      </w:r>
      <w:r w:rsidRPr="003F45BB">
        <w:rPr>
          <w:b/>
          <w:color w:val="000004"/>
        </w:rPr>
        <w:tab/>
        <w:t>$61,000</w:t>
      </w:r>
      <w:r w:rsidRPr="003F45BB">
        <w:rPr>
          <w:b/>
          <w:color w:val="000004"/>
        </w:rPr>
        <w:tab/>
      </w:r>
      <w:r w:rsidRPr="003F45BB">
        <w:rPr>
          <w:b/>
          <w:color w:val="000004"/>
        </w:rPr>
        <w:tab/>
        <w:t>$</w:t>
      </w:r>
      <w:proofErr w:type="gramStart"/>
      <w:r w:rsidRPr="003F45BB">
        <w:rPr>
          <w:b/>
          <w:color w:val="000004"/>
        </w:rPr>
        <w:t>181,759  Retained</w:t>
      </w:r>
      <w:proofErr w:type="gramEnd"/>
      <w:r w:rsidRPr="003F45BB">
        <w:rPr>
          <w:b/>
          <w:color w:val="000004"/>
        </w:rPr>
        <w:t xml:space="preserve"> Earnings</w:t>
      </w:r>
    </w:p>
    <w:p w:rsidR="003F45BB" w:rsidRPr="003F45BB" w:rsidRDefault="003F45BB" w:rsidP="003F45BB">
      <w:pPr>
        <w:pStyle w:val="NoSpacing"/>
        <w:ind w:left="-180"/>
        <w:rPr>
          <w:b/>
          <w:i/>
          <w:color w:val="000004"/>
        </w:rPr>
      </w:pPr>
      <w:r>
        <w:rPr>
          <w:b/>
          <w:i/>
          <w:color w:val="000004"/>
        </w:rPr>
        <w:t xml:space="preserve">  4. </w:t>
      </w:r>
      <w:r w:rsidRPr="003F45BB">
        <w:rPr>
          <w:b/>
          <w:i/>
          <w:color w:val="000004"/>
        </w:rPr>
        <w:t>Indirect Costs</w:t>
      </w:r>
      <w:r w:rsidRPr="003F45BB">
        <w:rPr>
          <w:b/>
          <w:color w:val="000004"/>
        </w:rPr>
        <w:tab/>
        <w:t xml:space="preserve"> $13,000</w:t>
      </w:r>
      <w:r w:rsidRPr="003F45BB">
        <w:rPr>
          <w:b/>
          <w:color w:val="000004"/>
        </w:rPr>
        <w:tab/>
      </w:r>
      <w:r w:rsidRPr="003F45BB">
        <w:rPr>
          <w:b/>
          <w:color w:val="000004"/>
          <w:u w:val="single"/>
        </w:rPr>
        <w:t>$12,000</w:t>
      </w:r>
      <w:r w:rsidRPr="003F45BB">
        <w:rPr>
          <w:b/>
          <w:color w:val="000004"/>
          <w:u w:val="single"/>
        </w:rPr>
        <w:tab/>
      </w:r>
      <w:r w:rsidRPr="003F45BB">
        <w:rPr>
          <w:b/>
          <w:color w:val="000004"/>
        </w:rPr>
        <w:tab/>
      </w:r>
      <w:proofErr w:type="gramStart"/>
      <w:r w:rsidRPr="003F45BB">
        <w:rPr>
          <w:b/>
          <w:color w:val="000004"/>
        </w:rPr>
        <w:t>$  25,000</w:t>
      </w:r>
      <w:proofErr w:type="gramEnd"/>
      <w:r w:rsidRPr="003F45BB">
        <w:rPr>
          <w:b/>
          <w:color w:val="000004"/>
        </w:rPr>
        <w:t xml:space="preserve"> Taxation</w:t>
      </w:r>
      <w:r w:rsidRPr="003F45BB">
        <w:rPr>
          <w:b/>
          <w:color w:val="000004"/>
        </w:rPr>
        <w:tab/>
      </w:r>
    </w:p>
    <w:p w:rsidR="00446D25" w:rsidRDefault="003F45BB" w:rsidP="003F45BB">
      <w:pPr>
        <w:pStyle w:val="Title"/>
        <w:jc w:val="left"/>
        <w:rPr>
          <w:i/>
          <w:color w:val="000004"/>
          <w:sz w:val="24"/>
        </w:rPr>
      </w:pPr>
      <w:r>
        <w:rPr>
          <w:i/>
          <w:color w:val="000004"/>
          <w:sz w:val="24"/>
        </w:rPr>
        <w:t xml:space="preserve">  </w:t>
      </w:r>
      <w:r w:rsidRPr="003F45BB">
        <w:rPr>
          <w:i/>
          <w:color w:val="000004"/>
          <w:sz w:val="24"/>
        </w:rPr>
        <w:t>Total Amended</w:t>
      </w:r>
      <w:r w:rsidRPr="003F45BB">
        <w:rPr>
          <w:i/>
          <w:color w:val="000004"/>
          <w:sz w:val="24"/>
        </w:rPr>
        <w:tab/>
      </w:r>
      <w:r w:rsidRPr="003F45BB">
        <w:rPr>
          <w:i/>
          <w:color w:val="000004"/>
          <w:sz w:val="24"/>
        </w:rPr>
        <w:tab/>
      </w:r>
      <w:r w:rsidRPr="003F45BB">
        <w:rPr>
          <w:i/>
          <w:color w:val="000004"/>
          <w:sz w:val="24"/>
        </w:rPr>
        <w:tab/>
        <w:t>$73,000</w:t>
      </w:r>
    </w:p>
    <w:p w:rsidR="0003588D" w:rsidRDefault="0003588D" w:rsidP="003F45BB">
      <w:pPr>
        <w:pStyle w:val="Title"/>
        <w:jc w:val="left"/>
        <w:rPr>
          <w:i/>
          <w:color w:val="000004"/>
          <w:sz w:val="24"/>
        </w:rPr>
      </w:pPr>
    </w:p>
    <w:p w:rsidR="0003588D" w:rsidRDefault="0003588D" w:rsidP="003F45BB">
      <w:pPr>
        <w:pStyle w:val="Title"/>
        <w:jc w:val="left"/>
        <w:rPr>
          <w:i/>
          <w:color w:val="000004"/>
          <w:sz w:val="24"/>
        </w:rPr>
      </w:pPr>
    </w:p>
    <w:p w:rsidR="00A14E87" w:rsidRDefault="00A14E87" w:rsidP="00A14E87">
      <w:r>
        <w:rPr>
          <w:b/>
          <w:i/>
          <w:u w:val="single"/>
        </w:rPr>
        <w:t>ARTICLE 4</w:t>
      </w:r>
      <w:r w:rsidRPr="008B3F25">
        <w:rPr>
          <w:b/>
          <w:i/>
          <w:u w:val="single"/>
        </w:rPr>
        <w:t>:</w:t>
      </w:r>
      <w:r w:rsidRPr="008B3F25">
        <w:tab/>
      </w:r>
      <w:r w:rsidRPr="008B3F25">
        <w:tab/>
        <w:t xml:space="preserve">To see if the Town will vote to amend </w:t>
      </w:r>
      <w:r>
        <w:rPr>
          <w:color w:val="000004"/>
        </w:rPr>
        <w:t>Article 7 of the May 2019</w:t>
      </w:r>
      <w:r w:rsidRPr="008B3F25">
        <w:rPr>
          <w:color w:val="000004"/>
        </w:rPr>
        <w:t xml:space="preserve"> Annual Town Meeting</w:t>
      </w:r>
      <w:r w:rsidRPr="008B3F25">
        <w:t xml:space="preserve"> the Transfer Station E</w:t>
      </w:r>
      <w:r>
        <w:t>nterprise Fund Expense for FY20 as follows:</w:t>
      </w:r>
      <w:r w:rsidRPr="008B3F25">
        <w:t xml:space="preserve"> </w:t>
      </w:r>
    </w:p>
    <w:p w:rsidR="00A14E87" w:rsidRPr="008B3F25" w:rsidRDefault="00A14E87" w:rsidP="00A14E87"/>
    <w:p w:rsidR="00A14E87" w:rsidRDefault="00A14E87" w:rsidP="00A14E87">
      <w:pPr>
        <w:pStyle w:val="NoSpacing"/>
        <w:rPr>
          <w:b/>
        </w:rPr>
      </w:pPr>
      <w:r>
        <w:tab/>
      </w:r>
      <w:r>
        <w:tab/>
      </w:r>
      <w:r>
        <w:tab/>
      </w:r>
      <w:r>
        <w:tab/>
      </w:r>
      <w:r w:rsidRPr="00236A9A">
        <w:rPr>
          <w:b/>
        </w:rPr>
        <w:t>Budgeted</w:t>
      </w:r>
      <w:r>
        <w:rPr>
          <w:b/>
        </w:rPr>
        <w:tab/>
        <w:t>Adjustment</w:t>
      </w:r>
      <w:r>
        <w:rPr>
          <w:b/>
        </w:rPr>
        <w:tab/>
      </w:r>
      <w:r>
        <w:rPr>
          <w:b/>
        </w:rPr>
        <w:tab/>
        <w:t>Revised FY20</w:t>
      </w:r>
    </w:p>
    <w:p w:rsidR="00A14E87" w:rsidRPr="00236A9A" w:rsidRDefault="00A14E87" w:rsidP="00A14E87">
      <w:pPr>
        <w:pStyle w:val="NoSpacing"/>
        <w:rPr>
          <w:b/>
        </w:rPr>
      </w:pPr>
      <w:r>
        <w:rPr>
          <w:b/>
        </w:rPr>
        <w:tab/>
      </w:r>
      <w:r>
        <w:rPr>
          <w:b/>
        </w:rPr>
        <w:tab/>
      </w:r>
      <w:r>
        <w:rPr>
          <w:b/>
        </w:rPr>
        <w:tab/>
      </w:r>
      <w:r>
        <w:rPr>
          <w:b/>
        </w:rPr>
        <w:tab/>
      </w:r>
      <w:r>
        <w:rPr>
          <w:b/>
        </w:rPr>
        <w:tab/>
      </w:r>
      <w:r>
        <w:rPr>
          <w:b/>
        </w:rPr>
        <w:tab/>
      </w:r>
      <w:r>
        <w:rPr>
          <w:b/>
        </w:rPr>
        <w:tab/>
      </w:r>
      <w:r>
        <w:rPr>
          <w:b/>
        </w:rPr>
        <w:tab/>
      </w:r>
      <w:r>
        <w:rPr>
          <w:b/>
        </w:rPr>
        <w:tab/>
        <w:t xml:space="preserve">  Budget</w:t>
      </w:r>
    </w:p>
    <w:p w:rsidR="00B06800" w:rsidRPr="00B06800" w:rsidRDefault="00F1680B" w:rsidP="005411B6">
      <w:pPr>
        <w:pStyle w:val="NoSpacing"/>
        <w:numPr>
          <w:ilvl w:val="0"/>
          <w:numId w:val="8"/>
        </w:numPr>
        <w:ind w:left="0" w:firstLine="0"/>
        <w:rPr>
          <w:color w:val="000004"/>
        </w:rPr>
      </w:pPr>
      <w:r>
        <w:rPr>
          <w:b/>
          <w:i/>
          <w:color w:val="000004"/>
        </w:rPr>
        <w:t xml:space="preserve"> </w:t>
      </w:r>
      <w:r w:rsidR="00B06800">
        <w:rPr>
          <w:b/>
          <w:i/>
          <w:color w:val="000004"/>
        </w:rPr>
        <w:t>Salaries</w:t>
      </w:r>
      <w:r w:rsidR="00B06800">
        <w:rPr>
          <w:b/>
          <w:i/>
          <w:color w:val="000004"/>
        </w:rPr>
        <w:tab/>
      </w:r>
      <w:r w:rsidR="00B06800">
        <w:rPr>
          <w:b/>
          <w:i/>
          <w:color w:val="000004"/>
        </w:rPr>
        <w:tab/>
      </w:r>
      <w:r w:rsidR="008532FD">
        <w:rPr>
          <w:color w:val="000004"/>
        </w:rPr>
        <w:t>$60,000</w:t>
      </w:r>
      <w:r w:rsidR="008532FD">
        <w:rPr>
          <w:color w:val="000004"/>
        </w:rPr>
        <w:tab/>
        <w:t>$40,000</w:t>
      </w:r>
      <w:r w:rsidR="008532FD">
        <w:rPr>
          <w:color w:val="000004"/>
        </w:rPr>
        <w:tab/>
      </w:r>
      <w:r w:rsidR="008532FD">
        <w:rPr>
          <w:color w:val="000004"/>
        </w:rPr>
        <w:tab/>
        <w:t>$100,000  Retained Earnings</w:t>
      </w:r>
    </w:p>
    <w:p w:rsidR="008532FD" w:rsidRDefault="00A14E87" w:rsidP="005411B6">
      <w:pPr>
        <w:pStyle w:val="NoSpacing"/>
        <w:numPr>
          <w:ilvl w:val="0"/>
          <w:numId w:val="8"/>
        </w:numPr>
        <w:ind w:left="0" w:firstLine="0"/>
        <w:rPr>
          <w:color w:val="000004"/>
        </w:rPr>
      </w:pPr>
      <w:r w:rsidRPr="00236A9A">
        <w:rPr>
          <w:b/>
          <w:i/>
          <w:color w:val="000004"/>
        </w:rPr>
        <w:t>Expenses</w:t>
      </w:r>
      <w:r w:rsidRPr="008B3F25">
        <w:rPr>
          <w:color w:val="000004"/>
        </w:rPr>
        <w:tab/>
      </w:r>
      <w:r w:rsidR="008532FD">
        <w:rPr>
          <w:color w:val="000004"/>
        </w:rPr>
        <w:tab/>
        <w:t xml:space="preserve">$193,489 </w:t>
      </w:r>
      <w:r w:rsidR="008532FD">
        <w:rPr>
          <w:color w:val="000004"/>
        </w:rPr>
        <w:tab/>
      </w:r>
      <w:r w:rsidR="008532FD" w:rsidRPr="005411B6">
        <w:rPr>
          <w:color w:val="000004"/>
          <w:u w:val="single"/>
        </w:rPr>
        <w:t>$15,000</w:t>
      </w:r>
      <w:r w:rsidR="008532FD">
        <w:rPr>
          <w:color w:val="000004"/>
        </w:rPr>
        <w:tab/>
      </w:r>
      <w:r w:rsidR="008532FD">
        <w:rPr>
          <w:color w:val="000004"/>
        </w:rPr>
        <w:tab/>
        <w:t>$208,000  Retained Earnings</w:t>
      </w:r>
      <w:r w:rsidRPr="008B3F25">
        <w:rPr>
          <w:color w:val="000004"/>
        </w:rPr>
        <w:tab/>
      </w:r>
    </w:p>
    <w:p w:rsidR="00A14E87" w:rsidRPr="008B3F25" w:rsidRDefault="009B7906" w:rsidP="005411B6">
      <w:pPr>
        <w:pStyle w:val="NoSpacing"/>
        <w:ind w:left="720" w:firstLine="720"/>
        <w:rPr>
          <w:color w:val="000004"/>
        </w:rPr>
      </w:pPr>
      <w:r>
        <w:rPr>
          <w:b/>
          <w:i/>
          <w:color w:val="000004"/>
        </w:rPr>
        <w:t>Total Amended</w:t>
      </w:r>
      <w:r>
        <w:rPr>
          <w:b/>
          <w:i/>
          <w:color w:val="000004"/>
        </w:rPr>
        <w:tab/>
      </w:r>
      <w:r>
        <w:rPr>
          <w:b/>
          <w:i/>
          <w:color w:val="000004"/>
        </w:rPr>
        <w:tab/>
        <w:t>$55,000</w:t>
      </w:r>
    </w:p>
    <w:p w:rsidR="00A14E87" w:rsidRPr="008B3F25" w:rsidRDefault="00A14E87" w:rsidP="00A14E87">
      <w:pPr>
        <w:pStyle w:val="NoSpacing"/>
      </w:pPr>
      <w:r w:rsidRPr="008B3F25">
        <w:rPr>
          <w:color w:val="000004"/>
        </w:rPr>
        <w:tab/>
      </w:r>
    </w:p>
    <w:p w:rsidR="00A14E87" w:rsidRPr="008B3F25" w:rsidRDefault="00A14E87" w:rsidP="00A14E87">
      <w:r w:rsidRPr="008B3F25">
        <w:t>or take any other action in relation thereto</w:t>
      </w:r>
      <w:r>
        <w:t>.</w:t>
      </w:r>
    </w:p>
    <w:p w:rsidR="00A14E87" w:rsidRPr="008B3F25" w:rsidRDefault="00A14E87" w:rsidP="00A14E87"/>
    <w:p w:rsidR="00A14E87" w:rsidRPr="008B3F25" w:rsidRDefault="00A14E87" w:rsidP="00A14E87">
      <w:r w:rsidRPr="008B3F25">
        <w:tab/>
      </w:r>
      <w:r w:rsidRPr="008B3F25">
        <w:tab/>
      </w:r>
      <w:r w:rsidRPr="008B3F25">
        <w:tab/>
      </w:r>
      <w:r w:rsidRPr="008B3F25">
        <w:tab/>
      </w:r>
      <w:r w:rsidRPr="008B3F25">
        <w:tab/>
        <w:t xml:space="preserve">Proposed by the Board of Health </w:t>
      </w:r>
    </w:p>
    <w:p w:rsidR="00A14E87" w:rsidRPr="008B3F25" w:rsidRDefault="00A14E87" w:rsidP="00A14E87"/>
    <w:p w:rsidR="00EE52B7" w:rsidRDefault="00EE52B7" w:rsidP="00EE52B7">
      <w:pPr>
        <w:ind w:left="720"/>
      </w:pPr>
      <w:r w:rsidRPr="008B3F25">
        <w:rPr>
          <w:b/>
        </w:rPr>
        <w:t>Explanation:</w:t>
      </w:r>
      <w:r>
        <w:t xml:space="preserve">   This is a housekeeping article to adjust the budget of the Transfer Station.</w:t>
      </w:r>
      <w:r w:rsidRPr="008B3F25">
        <w:t xml:space="preserve"> </w:t>
      </w:r>
    </w:p>
    <w:p w:rsidR="00446D25" w:rsidRDefault="00446D25" w:rsidP="00EE52B7">
      <w:pPr>
        <w:ind w:left="720"/>
      </w:pPr>
    </w:p>
    <w:p w:rsidR="00EE52B7" w:rsidRDefault="00EE52B7" w:rsidP="00EE52B7">
      <w:pPr>
        <w:rPr>
          <w:bCs/>
        </w:rPr>
      </w:pPr>
      <w:r w:rsidRPr="00D3203F">
        <w:rPr>
          <w:bCs/>
        </w:rPr>
        <w:t>Finance Committee Recommend</w:t>
      </w:r>
      <w:r>
        <w:rPr>
          <w:bCs/>
        </w:rPr>
        <w:t>s.</w:t>
      </w:r>
    </w:p>
    <w:p w:rsidR="00EE52B7" w:rsidRPr="00D3203F" w:rsidRDefault="00EE52B7" w:rsidP="00EE52B7">
      <w:pPr>
        <w:rPr>
          <w:bCs/>
        </w:rPr>
      </w:pPr>
    </w:p>
    <w:p w:rsidR="00EE52B7" w:rsidRDefault="00EE52B7" w:rsidP="00EE52B7">
      <w:pPr>
        <w:widowControl w:val="0"/>
        <w:rPr>
          <w:snapToGrid w:val="0"/>
        </w:rPr>
      </w:pPr>
      <w:r w:rsidRPr="001F7402">
        <w:rPr>
          <w:snapToGrid w:val="0"/>
        </w:rPr>
        <w:t xml:space="preserve">Motion: </w:t>
      </w:r>
      <w:r w:rsidR="003F45BB">
        <w:rPr>
          <w:snapToGrid w:val="0"/>
        </w:rPr>
        <w:t>Arlene Dias</w:t>
      </w:r>
    </w:p>
    <w:p w:rsidR="00EE52B7" w:rsidRDefault="00EE52B7" w:rsidP="00EE52B7">
      <w:pPr>
        <w:widowControl w:val="0"/>
        <w:rPr>
          <w:snapToGrid w:val="0"/>
        </w:rPr>
      </w:pPr>
      <w:r w:rsidRPr="001F7402">
        <w:rPr>
          <w:snapToGrid w:val="0"/>
        </w:rPr>
        <w:t>Second:</w:t>
      </w:r>
      <w:r>
        <w:rPr>
          <w:snapToGrid w:val="0"/>
        </w:rPr>
        <w:t xml:space="preserve"> </w:t>
      </w:r>
      <w:r w:rsidR="00D95778">
        <w:rPr>
          <w:snapToGrid w:val="0"/>
        </w:rPr>
        <w:t>Kenneth Mitchell</w:t>
      </w:r>
    </w:p>
    <w:p w:rsidR="00D95778" w:rsidRDefault="00D95778" w:rsidP="00EE52B7">
      <w:pPr>
        <w:widowControl w:val="0"/>
        <w:rPr>
          <w:snapToGrid w:val="0"/>
        </w:rPr>
      </w:pPr>
    </w:p>
    <w:p w:rsidR="0003588D" w:rsidRDefault="0003588D" w:rsidP="00EE52B7">
      <w:pPr>
        <w:widowControl w:val="0"/>
        <w:rPr>
          <w:snapToGrid w:val="0"/>
        </w:rPr>
      </w:pPr>
      <w:r>
        <w:rPr>
          <w:snapToGrid w:val="0"/>
        </w:rPr>
        <w:t xml:space="preserve">Bruce Young gave an amendment to this Article to put the funds back to the amount that was originally requested in May 2019 by the Board of Health to operate the Transfer Station. Without these extra funds the Transfer Station was going to be reducing the hours of operation.  </w:t>
      </w:r>
    </w:p>
    <w:p w:rsidR="00EE52B7" w:rsidRDefault="00EE52B7" w:rsidP="00EE52B7">
      <w:pPr>
        <w:widowControl w:val="0"/>
        <w:rPr>
          <w:snapToGrid w:val="0"/>
        </w:rPr>
      </w:pPr>
    </w:p>
    <w:p w:rsidR="00D95778" w:rsidRPr="00D95778" w:rsidRDefault="00EE52B7" w:rsidP="00D95778">
      <w:pPr>
        <w:rPr>
          <w:b/>
        </w:rPr>
      </w:pPr>
      <w:r w:rsidRPr="00D95778">
        <w:rPr>
          <w:b/>
          <w:iCs/>
        </w:rPr>
        <w:t>VOTED Aye, voice</w:t>
      </w:r>
      <w:r w:rsidR="00D95778" w:rsidRPr="00D95778">
        <w:rPr>
          <w:b/>
          <w:iCs/>
        </w:rPr>
        <w:t xml:space="preserve"> </w:t>
      </w:r>
      <w:r w:rsidR="00D95778">
        <w:rPr>
          <w:b/>
        </w:rPr>
        <w:t xml:space="preserve">to </w:t>
      </w:r>
      <w:r w:rsidR="00D95778" w:rsidRPr="00D95778">
        <w:rPr>
          <w:b/>
        </w:rPr>
        <w:t xml:space="preserve">amend </w:t>
      </w:r>
      <w:r w:rsidR="00D95778" w:rsidRPr="00D95778">
        <w:rPr>
          <w:b/>
          <w:color w:val="000004"/>
        </w:rPr>
        <w:t>Article 7 of the May 2019 Annual Town Meeting</w:t>
      </w:r>
      <w:r w:rsidR="00D95778" w:rsidRPr="00D95778">
        <w:rPr>
          <w:b/>
        </w:rPr>
        <w:t xml:space="preserve"> the Transfer Station Enterprise Fund Expense for FY20</w:t>
      </w:r>
      <w:r w:rsidR="00D95778">
        <w:rPr>
          <w:b/>
        </w:rPr>
        <w:t xml:space="preserve"> with the further amendment</w:t>
      </w:r>
      <w:r w:rsidR="00D95778" w:rsidRPr="00D95778">
        <w:rPr>
          <w:b/>
        </w:rPr>
        <w:t xml:space="preserve"> as follows: </w:t>
      </w:r>
      <w:r w:rsidR="00D95778">
        <w:rPr>
          <w:b/>
        </w:rPr>
        <w:t xml:space="preserve"> </w:t>
      </w:r>
    </w:p>
    <w:p w:rsidR="00D95778" w:rsidRPr="00D95778" w:rsidRDefault="00D95778" w:rsidP="00D95778">
      <w:pPr>
        <w:rPr>
          <w:b/>
        </w:rPr>
      </w:pPr>
    </w:p>
    <w:p w:rsidR="00D95778" w:rsidRPr="00D95778" w:rsidRDefault="00D95778" w:rsidP="00D95778">
      <w:pPr>
        <w:pStyle w:val="NoSpacing"/>
        <w:rPr>
          <w:b/>
        </w:rPr>
      </w:pPr>
      <w:r w:rsidRPr="00D95778">
        <w:rPr>
          <w:b/>
        </w:rPr>
        <w:tab/>
      </w:r>
      <w:r w:rsidRPr="00D95778">
        <w:rPr>
          <w:b/>
        </w:rPr>
        <w:tab/>
      </w:r>
      <w:r w:rsidRPr="00D95778">
        <w:rPr>
          <w:b/>
        </w:rPr>
        <w:tab/>
        <w:t>Budgeted</w:t>
      </w:r>
      <w:r w:rsidRPr="00D95778">
        <w:rPr>
          <w:b/>
        </w:rPr>
        <w:tab/>
        <w:t>Adjustment</w:t>
      </w:r>
      <w:r w:rsidRPr="00D95778">
        <w:rPr>
          <w:b/>
        </w:rPr>
        <w:tab/>
      </w:r>
      <w:r w:rsidRPr="00D95778">
        <w:rPr>
          <w:b/>
        </w:rPr>
        <w:tab/>
      </w:r>
      <w:r w:rsidR="003C4EE7">
        <w:rPr>
          <w:b/>
        </w:rPr>
        <w:tab/>
      </w:r>
      <w:r w:rsidRPr="00D95778">
        <w:rPr>
          <w:b/>
        </w:rPr>
        <w:t>Revised FY20</w:t>
      </w:r>
    </w:p>
    <w:p w:rsidR="00D95778" w:rsidRPr="00D95778" w:rsidRDefault="00D95778" w:rsidP="00D95778">
      <w:pPr>
        <w:pStyle w:val="NoSpacing"/>
        <w:rPr>
          <w:b/>
        </w:rPr>
      </w:pPr>
      <w:r w:rsidRPr="00D95778">
        <w:rPr>
          <w:b/>
        </w:rPr>
        <w:tab/>
      </w:r>
      <w:r w:rsidRPr="00D95778">
        <w:rPr>
          <w:b/>
        </w:rPr>
        <w:tab/>
      </w:r>
      <w:r w:rsidRPr="00D95778">
        <w:rPr>
          <w:b/>
        </w:rPr>
        <w:tab/>
      </w:r>
      <w:r w:rsidRPr="00D95778">
        <w:rPr>
          <w:b/>
        </w:rPr>
        <w:tab/>
      </w:r>
      <w:r w:rsidRPr="00D95778">
        <w:rPr>
          <w:b/>
        </w:rPr>
        <w:tab/>
      </w:r>
      <w:r w:rsidRPr="00D95778">
        <w:rPr>
          <w:b/>
        </w:rPr>
        <w:tab/>
      </w:r>
      <w:r w:rsidRPr="00D95778">
        <w:rPr>
          <w:b/>
        </w:rPr>
        <w:tab/>
      </w:r>
      <w:r w:rsidRPr="00D95778">
        <w:rPr>
          <w:b/>
        </w:rPr>
        <w:tab/>
      </w:r>
      <w:r w:rsidR="003C4EE7">
        <w:rPr>
          <w:b/>
        </w:rPr>
        <w:tab/>
      </w:r>
      <w:r w:rsidRPr="00D95778">
        <w:rPr>
          <w:b/>
        </w:rPr>
        <w:t xml:space="preserve">  </w:t>
      </w:r>
      <w:r w:rsidR="003C4EE7">
        <w:rPr>
          <w:b/>
        </w:rPr>
        <w:tab/>
      </w:r>
      <w:r w:rsidRPr="00D95778">
        <w:rPr>
          <w:b/>
        </w:rPr>
        <w:t>Budget</w:t>
      </w:r>
    </w:p>
    <w:p w:rsidR="00D95778" w:rsidRDefault="00D95778" w:rsidP="00D95778">
      <w:pPr>
        <w:pStyle w:val="NoSpacing"/>
        <w:ind w:left="-180"/>
        <w:rPr>
          <w:b/>
          <w:color w:val="000004"/>
        </w:rPr>
      </w:pPr>
      <w:r>
        <w:rPr>
          <w:b/>
          <w:i/>
          <w:color w:val="000004"/>
        </w:rPr>
        <w:t>1.</w:t>
      </w:r>
      <w:r w:rsidRPr="00D95778">
        <w:rPr>
          <w:b/>
          <w:i/>
          <w:color w:val="000004"/>
        </w:rPr>
        <w:t xml:space="preserve"> </w:t>
      </w:r>
      <w:r>
        <w:rPr>
          <w:b/>
          <w:i/>
          <w:color w:val="000004"/>
        </w:rPr>
        <w:t xml:space="preserve"> </w:t>
      </w:r>
      <w:r w:rsidRPr="00D95778">
        <w:rPr>
          <w:b/>
          <w:i/>
          <w:color w:val="000004"/>
        </w:rPr>
        <w:t>Salaries</w:t>
      </w:r>
      <w:r w:rsidRPr="00D95778">
        <w:rPr>
          <w:b/>
          <w:i/>
          <w:color w:val="000004"/>
        </w:rPr>
        <w:tab/>
      </w:r>
      <w:r w:rsidRPr="00D95778">
        <w:rPr>
          <w:b/>
          <w:i/>
          <w:color w:val="000004"/>
        </w:rPr>
        <w:tab/>
      </w:r>
      <w:r w:rsidRPr="00D95778">
        <w:rPr>
          <w:b/>
          <w:color w:val="000004"/>
        </w:rPr>
        <w:t>$6</w:t>
      </w:r>
      <w:r w:rsidR="00843DFD">
        <w:rPr>
          <w:b/>
          <w:color w:val="000004"/>
        </w:rPr>
        <w:t>0</w:t>
      </w:r>
      <w:r w:rsidRPr="00D95778">
        <w:rPr>
          <w:b/>
          <w:color w:val="000004"/>
        </w:rPr>
        <w:t>,</w:t>
      </w:r>
      <w:r w:rsidR="00843DFD">
        <w:rPr>
          <w:b/>
          <w:color w:val="000004"/>
        </w:rPr>
        <w:t>000</w:t>
      </w:r>
      <w:r w:rsidRPr="00D95778">
        <w:rPr>
          <w:b/>
          <w:color w:val="000004"/>
        </w:rPr>
        <w:tab/>
        <w:t>$40,000</w:t>
      </w:r>
      <w:r w:rsidR="003C4EE7" w:rsidRPr="003C4EE7">
        <w:rPr>
          <w:b/>
          <w:color w:val="000004"/>
        </w:rPr>
        <w:t xml:space="preserve"> </w:t>
      </w:r>
      <w:r w:rsidR="003C4EE7" w:rsidRPr="00D95778">
        <w:rPr>
          <w:b/>
          <w:color w:val="000004"/>
        </w:rPr>
        <w:t>Retained Earnings</w:t>
      </w:r>
      <w:r w:rsidRPr="00D95778">
        <w:rPr>
          <w:b/>
          <w:color w:val="000004"/>
        </w:rPr>
        <w:tab/>
      </w:r>
      <w:r w:rsidR="003C4EE7">
        <w:rPr>
          <w:b/>
          <w:color w:val="000004"/>
        </w:rPr>
        <w:tab/>
      </w:r>
      <w:r w:rsidRPr="00D95778">
        <w:rPr>
          <w:b/>
          <w:color w:val="000004"/>
        </w:rPr>
        <w:t>$1</w:t>
      </w:r>
      <w:r w:rsidR="003C4EE7">
        <w:rPr>
          <w:b/>
          <w:color w:val="000004"/>
        </w:rPr>
        <w:t xml:space="preserve">21,473  </w:t>
      </w:r>
    </w:p>
    <w:p w:rsidR="00843DFD" w:rsidRPr="00843DFD" w:rsidRDefault="00843DFD" w:rsidP="00D95778">
      <w:pPr>
        <w:pStyle w:val="NoSpacing"/>
        <w:ind w:left="-180"/>
        <w:rPr>
          <w:b/>
          <w:color w:val="000004"/>
        </w:rPr>
      </w:pPr>
      <w:r>
        <w:rPr>
          <w:b/>
          <w:i/>
          <w:color w:val="000004"/>
        </w:rPr>
        <w:tab/>
      </w:r>
      <w:r>
        <w:rPr>
          <w:b/>
          <w:i/>
          <w:color w:val="000004"/>
        </w:rPr>
        <w:tab/>
      </w:r>
      <w:r>
        <w:rPr>
          <w:b/>
          <w:i/>
          <w:color w:val="000004"/>
        </w:rPr>
        <w:tab/>
      </w:r>
      <w:r>
        <w:rPr>
          <w:b/>
          <w:i/>
          <w:color w:val="000004"/>
        </w:rPr>
        <w:tab/>
      </w:r>
      <w:r>
        <w:rPr>
          <w:b/>
          <w:i/>
          <w:color w:val="000004"/>
        </w:rPr>
        <w:tab/>
      </w:r>
      <w:r>
        <w:rPr>
          <w:b/>
          <w:i/>
          <w:color w:val="000004"/>
        </w:rPr>
        <w:tab/>
      </w:r>
      <w:r>
        <w:rPr>
          <w:b/>
          <w:color w:val="000004"/>
        </w:rPr>
        <w:t>$21,473</w:t>
      </w:r>
      <w:r w:rsidR="003C4EE7" w:rsidRPr="003C4EE7">
        <w:rPr>
          <w:b/>
          <w:color w:val="000004"/>
        </w:rPr>
        <w:t xml:space="preserve"> </w:t>
      </w:r>
      <w:r w:rsidR="003C4EE7">
        <w:rPr>
          <w:b/>
          <w:color w:val="000004"/>
        </w:rPr>
        <w:t>Free Cash</w:t>
      </w:r>
      <w:r w:rsidR="003C4EE7">
        <w:rPr>
          <w:b/>
          <w:i/>
          <w:color w:val="000004"/>
        </w:rPr>
        <w:tab/>
      </w:r>
      <w:r>
        <w:rPr>
          <w:b/>
          <w:i/>
          <w:color w:val="000004"/>
        </w:rPr>
        <w:tab/>
      </w:r>
      <w:r>
        <w:rPr>
          <w:b/>
          <w:color w:val="000004"/>
        </w:rPr>
        <w:t xml:space="preserve"> </w:t>
      </w:r>
    </w:p>
    <w:p w:rsidR="00D95778" w:rsidRPr="00D95778" w:rsidRDefault="00D95778" w:rsidP="00D95778">
      <w:pPr>
        <w:pStyle w:val="NoSpacing"/>
        <w:ind w:left="-180"/>
        <w:rPr>
          <w:b/>
          <w:color w:val="000004"/>
        </w:rPr>
      </w:pPr>
      <w:r>
        <w:rPr>
          <w:b/>
          <w:i/>
          <w:color w:val="000004"/>
        </w:rPr>
        <w:t xml:space="preserve">2. </w:t>
      </w:r>
      <w:r w:rsidRPr="00D95778">
        <w:rPr>
          <w:b/>
          <w:i/>
          <w:color w:val="000004"/>
        </w:rPr>
        <w:t>Expenses</w:t>
      </w:r>
      <w:r w:rsidRPr="00D95778">
        <w:rPr>
          <w:b/>
          <w:color w:val="000004"/>
        </w:rPr>
        <w:tab/>
      </w:r>
      <w:r w:rsidRPr="00D95778">
        <w:rPr>
          <w:b/>
          <w:color w:val="000004"/>
        </w:rPr>
        <w:tab/>
        <w:t xml:space="preserve">$193,489 </w:t>
      </w:r>
      <w:r w:rsidRPr="00D95778">
        <w:rPr>
          <w:b/>
          <w:color w:val="000004"/>
        </w:rPr>
        <w:tab/>
      </w:r>
      <w:r w:rsidRPr="00D95778">
        <w:rPr>
          <w:b/>
          <w:color w:val="000004"/>
          <w:u w:val="single"/>
        </w:rPr>
        <w:t>$15,000</w:t>
      </w:r>
      <w:r w:rsidR="003C4EE7" w:rsidRPr="003C4EE7">
        <w:rPr>
          <w:b/>
          <w:color w:val="000004"/>
        </w:rPr>
        <w:t xml:space="preserve"> </w:t>
      </w:r>
      <w:r w:rsidR="003C4EE7" w:rsidRPr="00D95778">
        <w:rPr>
          <w:b/>
          <w:color w:val="000004"/>
        </w:rPr>
        <w:t>Retained Earnings</w:t>
      </w:r>
      <w:r w:rsidRPr="00D95778">
        <w:rPr>
          <w:b/>
          <w:color w:val="000004"/>
        </w:rPr>
        <w:tab/>
      </w:r>
      <w:r w:rsidR="003C4EE7">
        <w:rPr>
          <w:b/>
          <w:color w:val="000004"/>
        </w:rPr>
        <w:tab/>
      </w:r>
      <w:r w:rsidRPr="00D95778">
        <w:rPr>
          <w:b/>
          <w:color w:val="000004"/>
        </w:rPr>
        <w:t>$208,</w:t>
      </w:r>
      <w:r w:rsidR="003C4EE7">
        <w:rPr>
          <w:b/>
          <w:color w:val="000004"/>
        </w:rPr>
        <w:t>489</w:t>
      </w:r>
      <w:r w:rsidRPr="00D95778">
        <w:rPr>
          <w:b/>
          <w:color w:val="000004"/>
        </w:rPr>
        <w:t xml:space="preserve"> </w:t>
      </w:r>
      <w:r w:rsidRPr="00D95778">
        <w:rPr>
          <w:b/>
          <w:color w:val="000004"/>
        </w:rPr>
        <w:tab/>
      </w:r>
    </w:p>
    <w:p w:rsidR="00D95778" w:rsidRPr="00D95778" w:rsidRDefault="00D95778" w:rsidP="00D95778">
      <w:pPr>
        <w:pStyle w:val="NoSpacing"/>
        <w:ind w:left="720" w:firstLine="720"/>
        <w:rPr>
          <w:b/>
          <w:color w:val="000004"/>
        </w:rPr>
      </w:pPr>
      <w:r w:rsidRPr="00D95778">
        <w:rPr>
          <w:b/>
          <w:i/>
          <w:color w:val="000004"/>
        </w:rPr>
        <w:t>Total Amended</w:t>
      </w:r>
      <w:r w:rsidRPr="00D95778">
        <w:rPr>
          <w:b/>
          <w:i/>
          <w:color w:val="000004"/>
        </w:rPr>
        <w:tab/>
        <w:t>$</w:t>
      </w:r>
      <w:r w:rsidR="00843DFD">
        <w:rPr>
          <w:b/>
          <w:i/>
          <w:color w:val="000004"/>
        </w:rPr>
        <w:t>76</w:t>
      </w:r>
      <w:r w:rsidRPr="00D95778">
        <w:rPr>
          <w:b/>
          <w:i/>
          <w:color w:val="000004"/>
        </w:rPr>
        <w:t>,</w:t>
      </w:r>
      <w:r w:rsidR="00843DFD">
        <w:rPr>
          <w:b/>
          <w:i/>
          <w:color w:val="000004"/>
        </w:rPr>
        <w:t>473</w:t>
      </w:r>
    </w:p>
    <w:p w:rsidR="00D95778" w:rsidRPr="00D95778" w:rsidRDefault="00D95778" w:rsidP="00D95778">
      <w:pPr>
        <w:pStyle w:val="NoSpacing"/>
        <w:rPr>
          <w:b/>
        </w:rPr>
      </w:pPr>
      <w:r w:rsidRPr="00D95778">
        <w:rPr>
          <w:b/>
          <w:color w:val="000004"/>
        </w:rPr>
        <w:tab/>
      </w:r>
    </w:p>
    <w:p w:rsidR="00EE52B7" w:rsidRPr="00D3203F" w:rsidRDefault="00446D25" w:rsidP="00EE52B7">
      <w:pPr>
        <w:pStyle w:val="Title"/>
        <w:jc w:val="left"/>
        <w:rPr>
          <w:snapToGrid w:val="0"/>
          <w:sz w:val="24"/>
        </w:rPr>
      </w:pPr>
      <w:r>
        <w:rPr>
          <w:snapToGrid w:val="0"/>
          <w:sz w:val="24"/>
        </w:rPr>
        <w:t xml:space="preserve">Amendment </w:t>
      </w:r>
      <w:r w:rsidR="00D95778">
        <w:rPr>
          <w:snapToGrid w:val="0"/>
          <w:sz w:val="24"/>
        </w:rPr>
        <w:t>Motion by Bruce Young, Second by Betty O’Sullivan</w:t>
      </w:r>
    </w:p>
    <w:p w:rsidR="00EE52B7" w:rsidRDefault="00EE52B7" w:rsidP="00EE52B7">
      <w:pPr>
        <w:ind w:left="720"/>
      </w:pPr>
    </w:p>
    <w:p w:rsidR="00A14E87" w:rsidRDefault="00A14E87" w:rsidP="00A14E87">
      <w:pPr>
        <w:ind w:left="720"/>
      </w:pPr>
    </w:p>
    <w:p w:rsidR="004B5BCA" w:rsidRDefault="004B5BCA" w:rsidP="00A14E87">
      <w:pPr>
        <w:ind w:left="720"/>
      </w:pPr>
    </w:p>
    <w:p w:rsidR="004B5BCA" w:rsidRDefault="004B5BCA" w:rsidP="00A14E87">
      <w:pPr>
        <w:ind w:left="720"/>
      </w:pPr>
    </w:p>
    <w:p w:rsidR="00A165A9" w:rsidRDefault="009542E5" w:rsidP="009542E5">
      <w:r w:rsidRPr="008D2599">
        <w:rPr>
          <w:b/>
          <w:bCs/>
          <w:i/>
          <w:u w:val="single"/>
        </w:rPr>
        <w:lastRenderedPageBreak/>
        <w:t>ARTICLE</w:t>
      </w:r>
      <w:r w:rsidR="0092023C">
        <w:rPr>
          <w:b/>
          <w:bCs/>
          <w:i/>
          <w:u w:val="single"/>
        </w:rPr>
        <w:t xml:space="preserve"> 5</w:t>
      </w:r>
      <w:r w:rsidRPr="008D2599">
        <w:rPr>
          <w:b/>
          <w:bCs/>
          <w:i/>
          <w:u w:val="single"/>
        </w:rPr>
        <w:t>:</w:t>
      </w:r>
      <w:r w:rsidR="005411B6">
        <w:rPr>
          <w:b/>
          <w:bCs/>
        </w:rPr>
        <w:t xml:space="preserve"> </w:t>
      </w:r>
      <w:r w:rsidR="005411B6">
        <w:rPr>
          <w:b/>
          <w:bCs/>
        </w:rPr>
        <w:tab/>
      </w:r>
      <w:r w:rsidR="005411B6">
        <w:rPr>
          <w:b/>
          <w:bCs/>
        </w:rPr>
        <w:tab/>
      </w:r>
      <w:r>
        <w:rPr>
          <w:b/>
          <w:bCs/>
        </w:rPr>
        <w:t xml:space="preserve"> </w:t>
      </w:r>
      <w:r>
        <w:t xml:space="preserve">To see if the town will vote to appropriate the sum </w:t>
      </w:r>
      <w:r w:rsidR="00A165A9" w:rsidRPr="00A165A9">
        <w:t>of $4,535</w:t>
      </w:r>
      <w:r w:rsidR="00A165A9">
        <w:t>.65</w:t>
      </w:r>
    </w:p>
    <w:p w:rsidR="009542E5" w:rsidRDefault="009542E5" w:rsidP="009542E5">
      <w:r>
        <w:t xml:space="preserve"> from free cash to reimburse Joseph R. &amp; Sheryl Sargent for taxes paid on pr</w:t>
      </w:r>
      <w:r w:rsidR="00CD61D6">
        <w:t>operty erroneously sold to them by</w:t>
      </w:r>
      <w:r>
        <w:t xml:space="preserve"> the Town or take any other action thereto.</w:t>
      </w:r>
    </w:p>
    <w:p w:rsidR="009542E5" w:rsidRDefault="009542E5" w:rsidP="009542E5"/>
    <w:p w:rsidR="009542E5" w:rsidRDefault="009542E5" w:rsidP="009542E5">
      <w:pPr>
        <w:ind w:left="3600" w:firstLine="720"/>
      </w:pPr>
      <w:r>
        <w:t>Proposed by the Board of Selectmen</w:t>
      </w:r>
    </w:p>
    <w:p w:rsidR="007257D2" w:rsidRDefault="007257D2" w:rsidP="007257D2"/>
    <w:p w:rsidR="00EE52B7" w:rsidRDefault="00EE52B7" w:rsidP="00EE52B7">
      <w:pPr>
        <w:ind w:left="810"/>
      </w:pPr>
      <w:r w:rsidRPr="008D2599">
        <w:rPr>
          <w:b/>
          <w:i/>
        </w:rPr>
        <w:t>Explanation:</w:t>
      </w:r>
      <w:r>
        <w:t xml:space="preserve"> </w:t>
      </w:r>
      <w:r>
        <w:tab/>
        <w:t xml:space="preserve">This parcel was conveyed to the </w:t>
      </w:r>
      <w:proofErr w:type="spellStart"/>
      <w:r>
        <w:t>Sargents</w:t>
      </w:r>
      <w:proofErr w:type="spellEnd"/>
      <w:r>
        <w:t xml:space="preserve"> in error.  In 1995, the Town voted to authorize the Selectmen to accept the parcel from the </w:t>
      </w:r>
      <w:proofErr w:type="spellStart"/>
      <w:r>
        <w:t>Sargents</w:t>
      </w:r>
      <w:proofErr w:type="spellEnd"/>
      <w:r>
        <w:t xml:space="preserve"> and appropriate $1,500 to purchase the same.  However, the conveyance of property never occurred and the </w:t>
      </w:r>
      <w:proofErr w:type="spellStart"/>
      <w:r>
        <w:t>Sargents</w:t>
      </w:r>
      <w:proofErr w:type="spellEnd"/>
      <w:r>
        <w:t xml:space="preserve"> continued to pay taxes thereon.  This money is to reimburse the </w:t>
      </w:r>
      <w:proofErr w:type="spellStart"/>
      <w:r>
        <w:t>Sargents</w:t>
      </w:r>
      <w:proofErr w:type="spellEnd"/>
      <w:r>
        <w:t xml:space="preserve"> for the money spent in purchasing the property from the Town </w:t>
      </w:r>
      <w:r w:rsidRPr="00A165A9">
        <w:t>($1,500)</w:t>
      </w:r>
      <w:r>
        <w:t xml:space="preserve"> and to reimburse the </w:t>
      </w:r>
      <w:proofErr w:type="spellStart"/>
      <w:r>
        <w:t>Sargents</w:t>
      </w:r>
      <w:proofErr w:type="spellEnd"/>
      <w:r>
        <w:t xml:space="preserve"> for property taxes </w:t>
      </w:r>
      <w:r w:rsidRPr="00A165A9">
        <w:t>paid ($3</w:t>
      </w:r>
      <w:r>
        <w:t>,</w:t>
      </w:r>
      <w:r w:rsidRPr="00A165A9">
        <w:t>0</w:t>
      </w:r>
      <w:r>
        <w:t>3</w:t>
      </w:r>
      <w:r w:rsidRPr="00A165A9">
        <w:t>5.65).</w:t>
      </w:r>
    </w:p>
    <w:p w:rsidR="00EE52B7" w:rsidRDefault="00EE52B7" w:rsidP="007257D2"/>
    <w:p w:rsidR="00EE52B7" w:rsidRDefault="00EE52B7" w:rsidP="00EE52B7">
      <w:pPr>
        <w:rPr>
          <w:bCs/>
        </w:rPr>
      </w:pPr>
      <w:r w:rsidRPr="00D3203F">
        <w:rPr>
          <w:bCs/>
        </w:rPr>
        <w:t>Finance Committee Recommend</w:t>
      </w:r>
      <w:r>
        <w:rPr>
          <w:bCs/>
        </w:rPr>
        <w:t>s.</w:t>
      </w:r>
    </w:p>
    <w:p w:rsidR="00EE52B7" w:rsidRPr="00D3203F" w:rsidRDefault="00EE52B7" w:rsidP="00EE52B7">
      <w:pPr>
        <w:rPr>
          <w:bCs/>
        </w:rPr>
      </w:pPr>
    </w:p>
    <w:p w:rsidR="00EE52B7" w:rsidRDefault="00EE52B7" w:rsidP="00EE52B7">
      <w:pPr>
        <w:widowControl w:val="0"/>
        <w:rPr>
          <w:snapToGrid w:val="0"/>
        </w:rPr>
      </w:pPr>
      <w:r w:rsidRPr="001F7402">
        <w:rPr>
          <w:snapToGrid w:val="0"/>
        </w:rPr>
        <w:t xml:space="preserve">Motion: </w:t>
      </w:r>
      <w:r w:rsidR="00FB10FB">
        <w:rPr>
          <w:snapToGrid w:val="0"/>
        </w:rPr>
        <w:t>Laura FitzGerald-Kemmett</w:t>
      </w:r>
    </w:p>
    <w:p w:rsidR="00EE52B7" w:rsidRDefault="00EE52B7" w:rsidP="00EE52B7">
      <w:pPr>
        <w:widowControl w:val="0"/>
        <w:rPr>
          <w:snapToGrid w:val="0"/>
        </w:rPr>
      </w:pPr>
      <w:r w:rsidRPr="001F7402">
        <w:rPr>
          <w:snapToGrid w:val="0"/>
        </w:rPr>
        <w:t>Second:</w:t>
      </w:r>
      <w:r>
        <w:rPr>
          <w:snapToGrid w:val="0"/>
        </w:rPr>
        <w:t xml:space="preserve"> </w:t>
      </w:r>
      <w:r w:rsidR="00FB10FB">
        <w:rPr>
          <w:snapToGrid w:val="0"/>
        </w:rPr>
        <w:t>Kenneth Mitchell</w:t>
      </w:r>
    </w:p>
    <w:p w:rsidR="00EE52B7" w:rsidRDefault="00EE52B7" w:rsidP="00EE52B7">
      <w:pPr>
        <w:widowControl w:val="0"/>
        <w:rPr>
          <w:snapToGrid w:val="0"/>
        </w:rPr>
      </w:pPr>
    </w:p>
    <w:p w:rsidR="00EE52B7" w:rsidRDefault="00EE52B7" w:rsidP="00EE52B7">
      <w:pPr>
        <w:widowControl w:val="0"/>
        <w:rPr>
          <w:snapToGrid w:val="0"/>
        </w:rPr>
      </w:pPr>
    </w:p>
    <w:p w:rsidR="00EE52B7" w:rsidRDefault="00EE52B7" w:rsidP="00FB10FB">
      <w:pPr>
        <w:rPr>
          <w:b/>
        </w:rPr>
      </w:pPr>
      <w:r w:rsidRPr="00FB10FB">
        <w:rPr>
          <w:b/>
          <w:iCs/>
        </w:rPr>
        <w:t>VOTED Aye, voice</w:t>
      </w:r>
      <w:r w:rsidR="00FB10FB" w:rsidRPr="00FB10FB">
        <w:rPr>
          <w:b/>
          <w:iCs/>
        </w:rPr>
        <w:t xml:space="preserve"> </w:t>
      </w:r>
      <w:r w:rsidR="00FB10FB" w:rsidRPr="00FB10FB">
        <w:rPr>
          <w:b/>
        </w:rPr>
        <w:t xml:space="preserve">to </w:t>
      </w:r>
      <w:r w:rsidR="00FB10FB">
        <w:rPr>
          <w:b/>
        </w:rPr>
        <w:t>transfer</w:t>
      </w:r>
      <w:r w:rsidR="00FB10FB" w:rsidRPr="00FB10FB">
        <w:rPr>
          <w:b/>
        </w:rPr>
        <w:t xml:space="preserve"> the sum of $4,535.65 from </w:t>
      </w:r>
      <w:r w:rsidR="00FB10FB">
        <w:rPr>
          <w:b/>
        </w:rPr>
        <w:t>F</w:t>
      </w:r>
      <w:r w:rsidR="00FB10FB" w:rsidRPr="00FB10FB">
        <w:rPr>
          <w:b/>
        </w:rPr>
        <w:t xml:space="preserve">ree </w:t>
      </w:r>
      <w:r w:rsidR="00FB10FB">
        <w:rPr>
          <w:b/>
        </w:rPr>
        <w:t>C</w:t>
      </w:r>
      <w:r w:rsidR="00FB10FB" w:rsidRPr="00FB10FB">
        <w:rPr>
          <w:b/>
        </w:rPr>
        <w:t>ash to reimburse Joseph R. &amp; Sheryl Sargent for taxes paid on property erroneously sold to them by the Town</w:t>
      </w:r>
      <w:r w:rsidR="00FB10FB">
        <w:rPr>
          <w:b/>
        </w:rPr>
        <w:t>.</w:t>
      </w:r>
    </w:p>
    <w:p w:rsidR="00446D25" w:rsidRDefault="00446D25" w:rsidP="00FB10FB">
      <w:pPr>
        <w:rPr>
          <w:b/>
        </w:rPr>
      </w:pPr>
    </w:p>
    <w:p w:rsidR="006C3932" w:rsidRPr="006C3932" w:rsidRDefault="006C3932" w:rsidP="006C3932">
      <w:r w:rsidRPr="006C3932">
        <w:rPr>
          <w:b/>
          <w:bCs/>
          <w:i/>
          <w:u w:val="single"/>
        </w:rPr>
        <w:t xml:space="preserve">ARTICLE </w:t>
      </w:r>
      <w:r w:rsidR="0092023C">
        <w:rPr>
          <w:b/>
          <w:bCs/>
          <w:i/>
          <w:u w:val="single"/>
        </w:rPr>
        <w:t>6</w:t>
      </w:r>
      <w:r w:rsidRPr="006C3932">
        <w:rPr>
          <w:b/>
          <w:bCs/>
          <w:i/>
          <w:u w:val="single"/>
        </w:rPr>
        <w:t>:</w:t>
      </w:r>
      <w:r w:rsidR="003E34CB">
        <w:rPr>
          <w:b/>
          <w:bCs/>
        </w:rPr>
        <w:tab/>
      </w:r>
      <w:r w:rsidR="003E34CB">
        <w:rPr>
          <w:b/>
          <w:bCs/>
        </w:rPr>
        <w:tab/>
      </w:r>
      <w:r w:rsidRPr="006C3932">
        <w:t>To see if the Town will vote to transfer a sum of money from the ambulance receipts reserved account to purchase, install and warranty a Stryker patient loading system and power stretcher for our back-up 2014 Ford Ambulance</w:t>
      </w:r>
      <w:r w:rsidR="0017367B">
        <w:t>,</w:t>
      </w:r>
      <w:r w:rsidRPr="006C3932">
        <w:t xml:space="preserve"> or take any other action in relation thereto. </w:t>
      </w:r>
    </w:p>
    <w:p w:rsidR="006C3932" w:rsidRPr="006C3932" w:rsidRDefault="006C3932" w:rsidP="006C3932">
      <w:r w:rsidRPr="006C3932">
        <w:tab/>
      </w:r>
      <w:r w:rsidRPr="006C3932">
        <w:tab/>
      </w:r>
      <w:r w:rsidRPr="006C3932">
        <w:tab/>
      </w:r>
      <w:r w:rsidRPr="006C3932">
        <w:tab/>
      </w:r>
      <w:r w:rsidRPr="006C3932">
        <w:tab/>
      </w:r>
      <w:r w:rsidRPr="006C3932">
        <w:tab/>
        <w:t>Proposed by the Fire Chief</w:t>
      </w:r>
    </w:p>
    <w:p w:rsidR="005411B6" w:rsidRDefault="006C3932" w:rsidP="005411B6">
      <w:r w:rsidRPr="006C3932">
        <w:t xml:space="preserve">  </w:t>
      </w:r>
    </w:p>
    <w:p w:rsidR="00EE52B7" w:rsidRDefault="00EE52B7" w:rsidP="00EE52B7">
      <w:pPr>
        <w:ind w:left="720"/>
      </w:pPr>
      <w:r w:rsidRPr="006C3932">
        <w:rPr>
          <w:b/>
          <w:i/>
        </w:rPr>
        <w:t xml:space="preserve">Explanation: </w:t>
      </w:r>
      <w:r w:rsidRPr="006C3932">
        <w:rPr>
          <w:b/>
          <w:i/>
        </w:rPr>
        <w:tab/>
      </w:r>
      <w:r>
        <w:rPr>
          <w:b/>
          <w:i/>
        </w:rPr>
        <w:tab/>
      </w:r>
      <w:r w:rsidRPr="006C3932">
        <w:t xml:space="preserve">These funds will be utilized to purchase, install and warranty a Stryker patient loading system and power stretcher for our 2014 Ford Ambulance. This ambulance is utilized as a back-up ambulance. When we purchase a new ambulance within the next three years this complete system will be transferred to the new ambulance. </w:t>
      </w:r>
      <w:r>
        <w:t xml:space="preserve"> Estimated $60,000</w:t>
      </w:r>
    </w:p>
    <w:p w:rsidR="00EE52B7" w:rsidRDefault="00EE52B7" w:rsidP="00EE52B7"/>
    <w:p w:rsidR="00EE52B7" w:rsidRPr="006C3932" w:rsidRDefault="00EE52B7" w:rsidP="00EE52B7"/>
    <w:p w:rsidR="00EE52B7" w:rsidRDefault="00EE52B7" w:rsidP="00EE52B7">
      <w:pPr>
        <w:rPr>
          <w:bCs/>
        </w:rPr>
      </w:pPr>
      <w:r w:rsidRPr="00D3203F">
        <w:rPr>
          <w:bCs/>
        </w:rPr>
        <w:t>Finance Committee Recommend</w:t>
      </w:r>
      <w:r>
        <w:rPr>
          <w:bCs/>
        </w:rPr>
        <w:t>s.</w:t>
      </w:r>
    </w:p>
    <w:p w:rsidR="00EE52B7" w:rsidRDefault="00EE52B7" w:rsidP="00EE52B7">
      <w:pPr>
        <w:rPr>
          <w:bCs/>
        </w:rPr>
      </w:pPr>
    </w:p>
    <w:p w:rsidR="003D1A5E" w:rsidRPr="00D3203F" w:rsidRDefault="003D1A5E" w:rsidP="00EE52B7">
      <w:pPr>
        <w:rPr>
          <w:bCs/>
        </w:rPr>
      </w:pPr>
    </w:p>
    <w:p w:rsidR="00EE52B7" w:rsidRDefault="00EE52B7" w:rsidP="00EE52B7">
      <w:pPr>
        <w:widowControl w:val="0"/>
        <w:rPr>
          <w:snapToGrid w:val="0"/>
        </w:rPr>
      </w:pPr>
      <w:r w:rsidRPr="001F7402">
        <w:rPr>
          <w:snapToGrid w:val="0"/>
        </w:rPr>
        <w:t xml:space="preserve">Motion: </w:t>
      </w:r>
      <w:r w:rsidR="00FB10FB">
        <w:rPr>
          <w:snapToGrid w:val="0"/>
        </w:rPr>
        <w:t>Jerome Thompson</w:t>
      </w:r>
    </w:p>
    <w:p w:rsidR="00EE52B7" w:rsidRDefault="00EE52B7" w:rsidP="00EE52B7">
      <w:pPr>
        <w:widowControl w:val="0"/>
        <w:rPr>
          <w:snapToGrid w:val="0"/>
        </w:rPr>
      </w:pPr>
      <w:r w:rsidRPr="001F7402">
        <w:rPr>
          <w:snapToGrid w:val="0"/>
        </w:rPr>
        <w:t>Second:</w:t>
      </w:r>
      <w:r>
        <w:rPr>
          <w:snapToGrid w:val="0"/>
        </w:rPr>
        <w:t xml:space="preserve"> </w:t>
      </w:r>
      <w:r w:rsidR="00FB10FB">
        <w:rPr>
          <w:snapToGrid w:val="0"/>
        </w:rPr>
        <w:t>Kenneth Mitchell</w:t>
      </w:r>
    </w:p>
    <w:p w:rsidR="00EE52B7" w:rsidRDefault="00EE52B7" w:rsidP="00EE52B7">
      <w:pPr>
        <w:widowControl w:val="0"/>
        <w:rPr>
          <w:snapToGrid w:val="0"/>
        </w:rPr>
      </w:pPr>
    </w:p>
    <w:p w:rsidR="003D1A5E" w:rsidRDefault="003D1A5E" w:rsidP="00EE52B7">
      <w:pPr>
        <w:widowControl w:val="0"/>
        <w:rPr>
          <w:snapToGrid w:val="0"/>
        </w:rPr>
      </w:pPr>
    </w:p>
    <w:p w:rsidR="00EE52B7" w:rsidRPr="00FB10FB" w:rsidRDefault="00EE52B7" w:rsidP="00EE52B7">
      <w:pPr>
        <w:pStyle w:val="Title"/>
        <w:jc w:val="left"/>
        <w:rPr>
          <w:snapToGrid w:val="0"/>
          <w:sz w:val="24"/>
        </w:rPr>
      </w:pPr>
      <w:r w:rsidRPr="00D3203F">
        <w:rPr>
          <w:iCs/>
          <w:sz w:val="24"/>
        </w:rPr>
        <w:t>VOTED Aye, voice</w:t>
      </w:r>
      <w:r w:rsidR="00FB10FB">
        <w:rPr>
          <w:iCs/>
          <w:sz w:val="24"/>
        </w:rPr>
        <w:t xml:space="preserve"> </w:t>
      </w:r>
      <w:r w:rsidR="00FB10FB" w:rsidRPr="00FB10FB">
        <w:rPr>
          <w:sz w:val="24"/>
        </w:rPr>
        <w:t xml:space="preserve">to transfer </w:t>
      </w:r>
      <w:r w:rsidR="00FB10FB">
        <w:rPr>
          <w:sz w:val="24"/>
        </w:rPr>
        <w:t>$60,000</w:t>
      </w:r>
      <w:r w:rsidR="00FB10FB" w:rsidRPr="00FB10FB">
        <w:rPr>
          <w:sz w:val="24"/>
        </w:rPr>
        <w:t xml:space="preserve"> from the </w:t>
      </w:r>
      <w:r w:rsidR="003D1A5E">
        <w:rPr>
          <w:sz w:val="24"/>
        </w:rPr>
        <w:t>A</w:t>
      </w:r>
      <w:r w:rsidR="00FB10FB" w:rsidRPr="00FB10FB">
        <w:rPr>
          <w:sz w:val="24"/>
        </w:rPr>
        <w:t xml:space="preserve">mbulance </w:t>
      </w:r>
      <w:r w:rsidR="003D1A5E">
        <w:rPr>
          <w:sz w:val="24"/>
        </w:rPr>
        <w:t>R</w:t>
      </w:r>
      <w:r w:rsidR="00FB10FB" w:rsidRPr="00FB10FB">
        <w:rPr>
          <w:sz w:val="24"/>
        </w:rPr>
        <w:t xml:space="preserve">eceipts </w:t>
      </w:r>
      <w:r w:rsidR="003D1A5E">
        <w:rPr>
          <w:sz w:val="24"/>
        </w:rPr>
        <w:t>R</w:t>
      </w:r>
      <w:r w:rsidR="00FB10FB" w:rsidRPr="00FB10FB">
        <w:rPr>
          <w:sz w:val="24"/>
        </w:rPr>
        <w:t xml:space="preserve">eserved </w:t>
      </w:r>
      <w:r w:rsidR="003D1A5E">
        <w:rPr>
          <w:sz w:val="24"/>
        </w:rPr>
        <w:t>A</w:t>
      </w:r>
      <w:r w:rsidR="00FB10FB" w:rsidRPr="00FB10FB">
        <w:rPr>
          <w:sz w:val="24"/>
        </w:rPr>
        <w:t>ccount to purchase, install and warranty a Stryker patient loading system and power stretcher for our back-up 2014 Ford Ambulance</w:t>
      </w:r>
      <w:r w:rsidR="00FB10FB">
        <w:rPr>
          <w:sz w:val="24"/>
        </w:rPr>
        <w:t>.</w:t>
      </w:r>
    </w:p>
    <w:p w:rsidR="003D1A5E" w:rsidRDefault="003D1A5E" w:rsidP="003D1A5E"/>
    <w:p w:rsidR="003D1A5E" w:rsidRDefault="003D1A5E" w:rsidP="003D1A5E"/>
    <w:p w:rsidR="00E753A7" w:rsidRPr="00CF5CFC" w:rsidRDefault="00E753A7" w:rsidP="00E753A7">
      <w:pPr>
        <w:autoSpaceDE w:val="0"/>
        <w:autoSpaceDN w:val="0"/>
        <w:adjustRightInd w:val="0"/>
      </w:pPr>
      <w:r w:rsidRPr="00CF5CFC">
        <w:rPr>
          <w:b/>
          <w:i/>
          <w:u w:val="single"/>
        </w:rPr>
        <w:t xml:space="preserve">ARTICLE </w:t>
      </w:r>
      <w:r w:rsidR="0092023C">
        <w:rPr>
          <w:b/>
          <w:i/>
          <w:u w:val="single"/>
        </w:rPr>
        <w:t>7</w:t>
      </w:r>
      <w:r w:rsidRPr="00CF5CFC">
        <w:rPr>
          <w:b/>
          <w:i/>
          <w:u w:val="single"/>
        </w:rPr>
        <w:t>:</w:t>
      </w:r>
      <w:r w:rsidRPr="00CF5CFC">
        <w:rPr>
          <w:b/>
        </w:rPr>
        <w:tab/>
      </w:r>
      <w:r w:rsidRPr="00CF5CFC">
        <w:rPr>
          <w:b/>
        </w:rPr>
        <w:tab/>
      </w:r>
      <w:r w:rsidRPr="00CF5CFC">
        <w:t>To see if the Town will vote to raise and appropriate or transfer from Fre</w:t>
      </w:r>
      <w:r>
        <w:t>e Cash and/or available funds to the amounts appropriated in Article 8 of the Octob</w:t>
      </w:r>
      <w:r w:rsidR="00E70F05">
        <w:t>er 2018 Special Town Meeting to</w:t>
      </w:r>
      <w:r w:rsidR="009542E5">
        <w:t xml:space="preserve"> create Zoning Map Books which will show the correct Zoning Districts</w:t>
      </w:r>
      <w:r w:rsidR="0017367B">
        <w:t>,</w:t>
      </w:r>
      <w:r w:rsidR="009542E5">
        <w:t xml:space="preserve"> </w:t>
      </w:r>
      <w:r w:rsidR="009542E5" w:rsidRPr="007B17CD">
        <w:t xml:space="preserve">or take any other action in relation thereto.  </w:t>
      </w:r>
    </w:p>
    <w:p w:rsidR="00E753A7" w:rsidRDefault="00E753A7" w:rsidP="00E753A7">
      <w:pPr>
        <w:autoSpaceDE w:val="0"/>
        <w:autoSpaceDN w:val="0"/>
        <w:adjustRightInd w:val="0"/>
      </w:pPr>
      <w:r w:rsidRPr="00CF5CFC">
        <w:tab/>
      </w:r>
      <w:r w:rsidRPr="00CF5CFC">
        <w:tab/>
      </w:r>
      <w:r w:rsidRPr="00CF5CFC">
        <w:tab/>
      </w:r>
      <w:r w:rsidRPr="00CF5CFC">
        <w:tab/>
      </w:r>
      <w:r w:rsidRPr="00CF5CFC">
        <w:tab/>
      </w:r>
      <w:r w:rsidRPr="00CF5CFC">
        <w:tab/>
        <w:t>Pro</w:t>
      </w:r>
      <w:r w:rsidR="009542E5">
        <w:t>posed by the Town Planner</w:t>
      </w:r>
    </w:p>
    <w:p w:rsidR="00EE52B7" w:rsidRDefault="00EE52B7" w:rsidP="00E753A7">
      <w:pPr>
        <w:autoSpaceDE w:val="0"/>
        <w:autoSpaceDN w:val="0"/>
        <w:adjustRightInd w:val="0"/>
      </w:pPr>
    </w:p>
    <w:p w:rsidR="00EE52B7" w:rsidRDefault="00EE52B7" w:rsidP="00EE52B7">
      <w:pPr>
        <w:ind w:left="810"/>
      </w:pPr>
      <w:r w:rsidRPr="00CF5CFC">
        <w:rPr>
          <w:b/>
        </w:rPr>
        <w:t>Explanation:</w:t>
      </w:r>
      <w:r w:rsidRPr="00CF5CFC">
        <w:t xml:space="preserve">  </w:t>
      </w:r>
      <w:r>
        <w:tab/>
        <w:t>The Land Use departments are using zoning map books from 1997 that have the zones delineated.  Any zoning district changes or developments created after 1997 are not depicted in these books.  This is vital information for the land use departments to have.  In October of 2018 a sum of $3500 was appropriated for these layers to be added onto the Peoples GIS Assessors Maps.  This has not taken place and the firm completing the Town Maps was unable to add the layers to the assessors Maps.  An outside firm will need to be hired in order to get the zoning information correctly depicted on the Town Maps.  Estimated $5,000</w:t>
      </w:r>
    </w:p>
    <w:p w:rsidR="00EE52B7" w:rsidRPr="00CF5CFC" w:rsidRDefault="00EE52B7" w:rsidP="00E753A7">
      <w:pPr>
        <w:autoSpaceDE w:val="0"/>
        <w:autoSpaceDN w:val="0"/>
        <w:adjustRightInd w:val="0"/>
      </w:pPr>
    </w:p>
    <w:p w:rsidR="00EE52B7" w:rsidRDefault="00EE52B7" w:rsidP="00EE52B7">
      <w:pPr>
        <w:rPr>
          <w:bCs/>
        </w:rPr>
      </w:pPr>
      <w:r w:rsidRPr="00D3203F">
        <w:rPr>
          <w:bCs/>
        </w:rPr>
        <w:t>Finance Committee Recommend</w:t>
      </w:r>
      <w:r>
        <w:rPr>
          <w:bCs/>
        </w:rPr>
        <w:t>s.</w:t>
      </w:r>
    </w:p>
    <w:p w:rsidR="00EE52B7" w:rsidRPr="00D3203F" w:rsidRDefault="00EE52B7" w:rsidP="00EE52B7">
      <w:pPr>
        <w:rPr>
          <w:bCs/>
        </w:rPr>
      </w:pPr>
    </w:p>
    <w:p w:rsidR="00EE52B7" w:rsidRDefault="00EE52B7" w:rsidP="00EE52B7">
      <w:pPr>
        <w:widowControl w:val="0"/>
        <w:rPr>
          <w:snapToGrid w:val="0"/>
        </w:rPr>
      </w:pPr>
      <w:r w:rsidRPr="001F7402">
        <w:rPr>
          <w:snapToGrid w:val="0"/>
        </w:rPr>
        <w:t xml:space="preserve">Motion: </w:t>
      </w:r>
      <w:r w:rsidR="00FB10FB">
        <w:rPr>
          <w:snapToGrid w:val="0"/>
        </w:rPr>
        <w:t>Donald Ellis</w:t>
      </w:r>
    </w:p>
    <w:p w:rsidR="00EE52B7" w:rsidRDefault="00EE52B7" w:rsidP="00EE52B7">
      <w:pPr>
        <w:widowControl w:val="0"/>
        <w:rPr>
          <w:snapToGrid w:val="0"/>
        </w:rPr>
      </w:pPr>
      <w:r w:rsidRPr="001F7402">
        <w:rPr>
          <w:snapToGrid w:val="0"/>
        </w:rPr>
        <w:t>Second:</w:t>
      </w:r>
      <w:r>
        <w:rPr>
          <w:snapToGrid w:val="0"/>
        </w:rPr>
        <w:t xml:space="preserve"> </w:t>
      </w:r>
      <w:r w:rsidR="00FB10FB">
        <w:rPr>
          <w:snapToGrid w:val="0"/>
        </w:rPr>
        <w:t>Kenneth Mitchell</w:t>
      </w:r>
    </w:p>
    <w:p w:rsidR="00EE52B7" w:rsidRDefault="00EE52B7" w:rsidP="00EE52B7">
      <w:pPr>
        <w:widowControl w:val="0"/>
        <w:rPr>
          <w:snapToGrid w:val="0"/>
        </w:rPr>
      </w:pPr>
    </w:p>
    <w:p w:rsidR="00EE52B7" w:rsidRDefault="00EE52B7" w:rsidP="00EE52B7">
      <w:pPr>
        <w:widowControl w:val="0"/>
        <w:rPr>
          <w:snapToGrid w:val="0"/>
        </w:rPr>
      </w:pPr>
    </w:p>
    <w:p w:rsidR="00EE52B7" w:rsidRPr="00FB10FB" w:rsidRDefault="00EE52B7" w:rsidP="00EE52B7">
      <w:pPr>
        <w:pStyle w:val="Title"/>
        <w:jc w:val="left"/>
        <w:rPr>
          <w:snapToGrid w:val="0"/>
          <w:sz w:val="24"/>
        </w:rPr>
      </w:pPr>
      <w:r w:rsidRPr="00D3203F">
        <w:rPr>
          <w:iCs/>
          <w:sz w:val="24"/>
        </w:rPr>
        <w:t>VOTED Aye, voice</w:t>
      </w:r>
      <w:r w:rsidR="00FB10FB">
        <w:rPr>
          <w:iCs/>
          <w:sz w:val="24"/>
        </w:rPr>
        <w:t xml:space="preserve"> to </w:t>
      </w:r>
      <w:r w:rsidR="00FB10FB" w:rsidRPr="00FB10FB">
        <w:rPr>
          <w:sz w:val="24"/>
        </w:rPr>
        <w:t xml:space="preserve">transfer from Free Cash </w:t>
      </w:r>
      <w:r w:rsidR="007F2BA3">
        <w:rPr>
          <w:sz w:val="24"/>
        </w:rPr>
        <w:t>the amount of $5,000</w:t>
      </w:r>
      <w:r w:rsidR="00FB10FB" w:rsidRPr="00FB10FB">
        <w:rPr>
          <w:sz w:val="24"/>
        </w:rPr>
        <w:t xml:space="preserve"> to</w:t>
      </w:r>
      <w:r w:rsidR="007F2BA3">
        <w:rPr>
          <w:sz w:val="24"/>
        </w:rPr>
        <w:t xml:space="preserve"> supplement</w:t>
      </w:r>
      <w:r w:rsidR="00FB10FB" w:rsidRPr="00FB10FB">
        <w:rPr>
          <w:sz w:val="24"/>
        </w:rPr>
        <w:t xml:space="preserve"> the amounts appropriated in Article 8 of the October 2018 Special Town Meeting to create Zoning Map Books which will show the correct Zoning Districts</w:t>
      </w:r>
      <w:r w:rsidR="007F2BA3">
        <w:rPr>
          <w:sz w:val="24"/>
        </w:rPr>
        <w:t>.</w:t>
      </w:r>
    </w:p>
    <w:p w:rsidR="009542E5" w:rsidRDefault="009542E5" w:rsidP="009542E5"/>
    <w:p w:rsidR="003D1A5E" w:rsidRDefault="003D1A5E" w:rsidP="009542E5"/>
    <w:p w:rsidR="003E34CB" w:rsidRDefault="003E34CB" w:rsidP="009542E5">
      <w:pPr>
        <w:rPr>
          <w:b/>
          <w:i/>
          <w:u w:val="single"/>
        </w:rPr>
      </w:pPr>
    </w:p>
    <w:p w:rsidR="009542E5" w:rsidRPr="007B17CD" w:rsidRDefault="009542E5" w:rsidP="009542E5">
      <w:proofErr w:type="gramStart"/>
      <w:r>
        <w:rPr>
          <w:b/>
          <w:i/>
          <w:u w:val="single"/>
        </w:rPr>
        <w:t xml:space="preserve">ARTICLE  </w:t>
      </w:r>
      <w:r w:rsidR="0092023C">
        <w:rPr>
          <w:b/>
          <w:i/>
          <w:u w:val="single"/>
        </w:rPr>
        <w:t>8</w:t>
      </w:r>
      <w:proofErr w:type="gramEnd"/>
      <w:r w:rsidRPr="00CF5CFC">
        <w:rPr>
          <w:b/>
          <w:i/>
          <w:u w:val="single"/>
        </w:rPr>
        <w:t>:</w:t>
      </w:r>
      <w:r w:rsidRPr="00CF5CFC">
        <w:rPr>
          <w:b/>
        </w:rPr>
        <w:tab/>
      </w:r>
      <w:r>
        <w:rPr>
          <w:b/>
        </w:rPr>
        <w:tab/>
      </w:r>
      <w:r w:rsidRPr="007B17CD">
        <w:t>To see if t</w:t>
      </w:r>
      <w:r>
        <w:t>he Town will vote to raise and appropriate or transfer from free cash and/or available funds the sum o</w:t>
      </w:r>
      <w:r w:rsidR="003E34CB">
        <w:t xml:space="preserve">f money </w:t>
      </w:r>
      <w:r>
        <w:t>to hire an outside firm to recodify the Zoning Bylaw Book</w:t>
      </w:r>
      <w:r w:rsidR="0017367B">
        <w:t>,</w:t>
      </w:r>
      <w:r>
        <w:t xml:space="preserve"> </w:t>
      </w:r>
      <w:r w:rsidRPr="007B17CD">
        <w:t xml:space="preserve">or take any other action in relation thereto.  </w:t>
      </w:r>
    </w:p>
    <w:p w:rsidR="009542E5" w:rsidRPr="007B17CD" w:rsidRDefault="009542E5" w:rsidP="009542E5"/>
    <w:p w:rsidR="009542E5" w:rsidRDefault="009542E5" w:rsidP="009542E5">
      <w:pPr>
        <w:ind w:left="4320" w:firstLine="720"/>
      </w:pPr>
      <w:r>
        <w:t>Proposed by the Town Planner</w:t>
      </w:r>
    </w:p>
    <w:p w:rsidR="00EE52B7" w:rsidRDefault="00EE52B7" w:rsidP="00EE52B7"/>
    <w:p w:rsidR="00EE52B7" w:rsidRDefault="00EE52B7" w:rsidP="00EE52B7">
      <w:pPr>
        <w:ind w:left="720"/>
      </w:pPr>
      <w:r w:rsidRPr="00A178D3">
        <w:rPr>
          <w:b/>
        </w:rPr>
        <w:t>Explanation</w:t>
      </w:r>
      <w:r w:rsidRPr="007B17CD">
        <w:t xml:space="preserve">: </w:t>
      </w:r>
      <w:r>
        <w:tab/>
      </w:r>
      <w:r>
        <w:tab/>
        <w:t>The Planning Board is responsible for creating and overseeing the Zoning Bylaw Books.  The Zoning Books were re-codified in 2014.  Changes were made to sections that were not carried throughout the entire Zoning Book.  Therefore, the Zoning Books are incorrect and confusing.  They need to be corrected.  Correcting the Zoning Bylaw Books will be an extensive undertaking at this point.   An outside firm will need to be consulted.  Estimated $5,000.</w:t>
      </w:r>
    </w:p>
    <w:p w:rsidR="00EE52B7" w:rsidRDefault="00EE52B7" w:rsidP="00EE52B7"/>
    <w:p w:rsidR="003D1A5E" w:rsidRDefault="003D1A5E" w:rsidP="00EE52B7"/>
    <w:p w:rsidR="00EE52B7" w:rsidRDefault="00EE52B7" w:rsidP="00EE52B7">
      <w:pPr>
        <w:rPr>
          <w:bCs/>
        </w:rPr>
      </w:pPr>
      <w:r w:rsidRPr="00D3203F">
        <w:rPr>
          <w:bCs/>
        </w:rPr>
        <w:t>Finance Committee Recommend</w:t>
      </w:r>
      <w:r>
        <w:rPr>
          <w:bCs/>
        </w:rPr>
        <w:t>s.</w:t>
      </w:r>
    </w:p>
    <w:p w:rsidR="00EE52B7" w:rsidRDefault="00EE52B7" w:rsidP="00EE52B7">
      <w:pPr>
        <w:rPr>
          <w:bCs/>
        </w:rPr>
      </w:pPr>
    </w:p>
    <w:p w:rsidR="003D1A5E" w:rsidRDefault="003D1A5E" w:rsidP="00EE52B7">
      <w:pPr>
        <w:rPr>
          <w:bCs/>
        </w:rPr>
      </w:pPr>
    </w:p>
    <w:p w:rsidR="004B5BCA" w:rsidRPr="00D3203F" w:rsidRDefault="004B5BCA" w:rsidP="00EE52B7">
      <w:pPr>
        <w:rPr>
          <w:bCs/>
        </w:rPr>
      </w:pPr>
    </w:p>
    <w:p w:rsidR="00EE52B7" w:rsidRDefault="00EE52B7" w:rsidP="00EE52B7">
      <w:pPr>
        <w:widowControl w:val="0"/>
        <w:rPr>
          <w:snapToGrid w:val="0"/>
        </w:rPr>
      </w:pPr>
      <w:r w:rsidRPr="001F7402">
        <w:rPr>
          <w:snapToGrid w:val="0"/>
        </w:rPr>
        <w:lastRenderedPageBreak/>
        <w:t xml:space="preserve">Motion: </w:t>
      </w:r>
      <w:r w:rsidR="007F2BA3">
        <w:rPr>
          <w:snapToGrid w:val="0"/>
        </w:rPr>
        <w:t>Donald Ellis</w:t>
      </w:r>
    </w:p>
    <w:p w:rsidR="00EE52B7" w:rsidRDefault="00EE52B7" w:rsidP="00EE52B7">
      <w:pPr>
        <w:widowControl w:val="0"/>
        <w:rPr>
          <w:snapToGrid w:val="0"/>
        </w:rPr>
      </w:pPr>
      <w:r w:rsidRPr="001F7402">
        <w:rPr>
          <w:snapToGrid w:val="0"/>
        </w:rPr>
        <w:t>Second:</w:t>
      </w:r>
      <w:r>
        <w:rPr>
          <w:snapToGrid w:val="0"/>
        </w:rPr>
        <w:t xml:space="preserve"> </w:t>
      </w:r>
      <w:r w:rsidR="007F2BA3">
        <w:rPr>
          <w:snapToGrid w:val="0"/>
        </w:rPr>
        <w:t xml:space="preserve">Kenneth </w:t>
      </w:r>
      <w:r w:rsidR="00DD301B">
        <w:rPr>
          <w:snapToGrid w:val="0"/>
        </w:rPr>
        <w:t>Mitc</w:t>
      </w:r>
      <w:r w:rsidR="007F2BA3">
        <w:rPr>
          <w:snapToGrid w:val="0"/>
        </w:rPr>
        <w:t>hell</w:t>
      </w:r>
    </w:p>
    <w:p w:rsidR="00EE52B7" w:rsidRDefault="00EE52B7" w:rsidP="00EE52B7">
      <w:pPr>
        <w:widowControl w:val="0"/>
        <w:rPr>
          <w:snapToGrid w:val="0"/>
        </w:rPr>
      </w:pPr>
    </w:p>
    <w:p w:rsidR="00EE52B7" w:rsidRDefault="00EE52B7" w:rsidP="00EE52B7">
      <w:pPr>
        <w:widowControl w:val="0"/>
        <w:rPr>
          <w:snapToGrid w:val="0"/>
        </w:rPr>
      </w:pPr>
    </w:p>
    <w:p w:rsidR="00EE52B7" w:rsidRPr="00D3203F" w:rsidRDefault="00EE52B7" w:rsidP="00EE52B7">
      <w:pPr>
        <w:pStyle w:val="Title"/>
        <w:jc w:val="left"/>
        <w:rPr>
          <w:snapToGrid w:val="0"/>
          <w:sz w:val="24"/>
        </w:rPr>
      </w:pPr>
      <w:r w:rsidRPr="00D3203F">
        <w:rPr>
          <w:iCs/>
          <w:sz w:val="24"/>
        </w:rPr>
        <w:t xml:space="preserve">VOTED Aye, </w:t>
      </w:r>
      <w:r w:rsidRPr="007F2BA3">
        <w:rPr>
          <w:iCs/>
          <w:sz w:val="24"/>
        </w:rPr>
        <w:t>voice</w:t>
      </w:r>
      <w:r w:rsidR="007F2BA3" w:rsidRPr="007F2BA3">
        <w:rPr>
          <w:iCs/>
          <w:sz w:val="24"/>
        </w:rPr>
        <w:t xml:space="preserve"> </w:t>
      </w:r>
      <w:r w:rsidR="007F2BA3" w:rsidRPr="007F2BA3">
        <w:rPr>
          <w:sz w:val="24"/>
        </w:rPr>
        <w:t xml:space="preserve">to </w:t>
      </w:r>
      <w:r w:rsidR="00DD301B">
        <w:rPr>
          <w:sz w:val="24"/>
        </w:rPr>
        <w:t>transfer from Free C</w:t>
      </w:r>
      <w:r w:rsidR="007F2BA3" w:rsidRPr="007F2BA3">
        <w:rPr>
          <w:sz w:val="24"/>
        </w:rPr>
        <w:t xml:space="preserve">ash the sum of </w:t>
      </w:r>
      <w:r w:rsidR="00DD301B">
        <w:rPr>
          <w:sz w:val="24"/>
        </w:rPr>
        <w:t>$5,000</w:t>
      </w:r>
      <w:r w:rsidR="007F2BA3" w:rsidRPr="007F2BA3">
        <w:rPr>
          <w:sz w:val="24"/>
        </w:rPr>
        <w:t xml:space="preserve"> to hire an outside firm to recodify the Zoning Bylaw Book</w:t>
      </w:r>
    </w:p>
    <w:p w:rsidR="003D1A5E" w:rsidRDefault="003D1A5E" w:rsidP="00EE52B7"/>
    <w:p w:rsidR="007E0539" w:rsidRPr="007B17CD" w:rsidRDefault="007E0539" w:rsidP="009542E5">
      <w:pPr>
        <w:ind w:left="4320" w:firstLine="720"/>
      </w:pPr>
    </w:p>
    <w:p w:rsidR="009542E5" w:rsidRPr="007B17CD" w:rsidRDefault="009542E5" w:rsidP="009542E5">
      <w:proofErr w:type="gramStart"/>
      <w:r>
        <w:rPr>
          <w:b/>
          <w:i/>
          <w:u w:val="single"/>
        </w:rPr>
        <w:t xml:space="preserve">ARTICLE </w:t>
      </w:r>
      <w:r w:rsidR="0092023C">
        <w:rPr>
          <w:b/>
          <w:i/>
          <w:u w:val="single"/>
        </w:rPr>
        <w:t xml:space="preserve"> 9</w:t>
      </w:r>
      <w:proofErr w:type="gramEnd"/>
      <w:r>
        <w:rPr>
          <w:b/>
          <w:i/>
          <w:u w:val="single"/>
        </w:rPr>
        <w:t xml:space="preserve"> </w:t>
      </w:r>
      <w:r w:rsidRPr="00CF5CFC">
        <w:rPr>
          <w:b/>
          <w:i/>
          <w:u w:val="single"/>
        </w:rPr>
        <w:t>:</w:t>
      </w:r>
      <w:r w:rsidRPr="00CF5CFC">
        <w:rPr>
          <w:b/>
        </w:rPr>
        <w:tab/>
      </w:r>
      <w:r>
        <w:rPr>
          <w:b/>
        </w:rPr>
        <w:tab/>
      </w:r>
      <w:r w:rsidRPr="007B17CD">
        <w:t>To see if t</w:t>
      </w:r>
      <w:r>
        <w:t>he Town will vote to raise and appropriate or transfer from free cash and</w:t>
      </w:r>
      <w:r w:rsidR="003E34CB">
        <w:t>/or available funds the sum of money</w:t>
      </w:r>
      <w:r>
        <w:t xml:space="preserve"> to hire an outside firm to draft a conceptual plan of the revitalization of Main Street Hanson</w:t>
      </w:r>
      <w:r w:rsidR="00DB65B1">
        <w:t>,</w:t>
      </w:r>
      <w:r>
        <w:t xml:space="preserve"> or take any action relative thereto.</w:t>
      </w:r>
    </w:p>
    <w:p w:rsidR="009542E5" w:rsidRPr="007B17CD" w:rsidRDefault="009542E5" w:rsidP="009542E5"/>
    <w:p w:rsidR="009542E5" w:rsidRPr="007B17CD" w:rsidRDefault="009542E5" w:rsidP="009542E5">
      <w:pPr>
        <w:ind w:left="4320" w:firstLine="720"/>
      </w:pPr>
      <w:r>
        <w:t>Proposed by the Town Planner.</w:t>
      </w:r>
    </w:p>
    <w:p w:rsidR="009542E5" w:rsidRDefault="009542E5" w:rsidP="009542E5"/>
    <w:p w:rsidR="00EE52B7" w:rsidRDefault="00EE52B7" w:rsidP="00EE52B7">
      <w:pPr>
        <w:ind w:left="810"/>
      </w:pPr>
      <w:r w:rsidRPr="00A178D3">
        <w:rPr>
          <w:b/>
        </w:rPr>
        <w:t>Explanation</w:t>
      </w:r>
      <w:r w:rsidRPr="007B17CD">
        <w:t>:</w:t>
      </w:r>
      <w:r>
        <w:t xml:space="preserve">  </w:t>
      </w:r>
      <w:r w:rsidRPr="007B17CD">
        <w:t xml:space="preserve"> </w:t>
      </w:r>
      <w:r>
        <w:tab/>
        <w:t>The Town Planner is working on revitalizing downtown Main Street by the MBTA station.  In order to apply for available grant funds to achieve some of the changes on Main Street.  The Town Planner will need a conceptual design of how we would like Main Street to progress. Estimated $15,000</w:t>
      </w:r>
    </w:p>
    <w:p w:rsidR="009542E5" w:rsidRDefault="009542E5" w:rsidP="009542E5"/>
    <w:p w:rsidR="007E0539" w:rsidRDefault="007E0539" w:rsidP="009542E5"/>
    <w:p w:rsidR="00EE52B7" w:rsidRPr="00D3203F" w:rsidRDefault="00EE52B7" w:rsidP="00EE52B7">
      <w:pPr>
        <w:ind w:left="720" w:hanging="720"/>
        <w:rPr>
          <w:bCs/>
        </w:rPr>
      </w:pPr>
      <w:r w:rsidRPr="00D3203F">
        <w:rPr>
          <w:bCs/>
        </w:rPr>
        <w:t>Finance Committee does not recommend.</w:t>
      </w:r>
    </w:p>
    <w:p w:rsidR="00EE52B7" w:rsidRDefault="00EE52B7" w:rsidP="00EE52B7">
      <w:pPr>
        <w:rPr>
          <w:b/>
          <w:bCs/>
          <w:i/>
        </w:rPr>
      </w:pPr>
    </w:p>
    <w:p w:rsidR="007E0539" w:rsidRDefault="007E0539" w:rsidP="00EE52B7">
      <w:pPr>
        <w:rPr>
          <w:b/>
          <w:bCs/>
          <w:i/>
        </w:rPr>
      </w:pPr>
    </w:p>
    <w:p w:rsidR="00EE52B7" w:rsidRDefault="00EE52B7" w:rsidP="00EE52B7">
      <w:pPr>
        <w:widowControl w:val="0"/>
        <w:rPr>
          <w:snapToGrid w:val="0"/>
        </w:rPr>
      </w:pPr>
      <w:r w:rsidRPr="001F7402">
        <w:rPr>
          <w:snapToGrid w:val="0"/>
        </w:rPr>
        <w:t xml:space="preserve">Motion: </w:t>
      </w:r>
      <w:r w:rsidR="00910577">
        <w:rPr>
          <w:snapToGrid w:val="0"/>
        </w:rPr>
        <w:t>Donald Ellis</w:t>
      </w:r>
    </w:p>
    <w:p w:rsidR="00EE52B7" w:rsidRDefault="00EE52B7" w:rsidP="00EE52B7">
      <w:pPr>
        <w:widowControl w:val="0"/>
        <w:rPr>
          <w:snapToGrid w:val="0"/>
        </w:rPr>
      </w:pPr>
      <w:r w:rsidRPr="001F7402">
        <w:rPr>
          <w:snapToGrid w:val="0"/>
        </w:rPr>
        <w:t>Second:</w:t>
      </w:r>
      <w:r>
        <w:rPr>
          <w:snapToGrid w:val="0"/>
        </w:rPr>
        <w:t xml:space="preserve"> </w:t>
      </w:r>
      <w:r w:rsidR="00910577">
        <w:rPr>
          <w:snapToGrid w:val="0"/>
        </w:rPr>
        <w:t>Kenneth Mitchell</w:t>
      </w:r>
    </w:p>
    <w:p w:rsidR="00EE52B7" w:rsidRDefault="00EE52B7" w:rsidP="00EE52B7">
      <w:pPr>
        <w:widowControl w:val="0"/>
        <w:rPr>
          <w:snapToGrid w:val="0"/>
        </w:rPr>
      </w:pPr>
    </w:p>
    <w:p w:rsidR="0003588D" w:rsidRDefault="0003588D" w:rsidP="00EE52B7">
      <w:pPr>
        <w:widowControl w:val="0"/>
        <w:rPr>
          <w:snapToGrid w:val="0"/>
        </w:rPr>
      </w:pPr>
      <w:r>
        <w:rPr>
          <w:snapToGrid w:val="0"/>
        </w:rPr>
        <w:t xml:space="preserve">The Town Planner, Deb Petti explained that yes this is a drawing not an actual plan however this drawing (conceptual design) is needed to </w:t>
      </w:r>
      <w:r w:rsidR="004F7B76">
        <w:rPr>
          <w:snapToGrid w:val="0"/>
        </w:rPr>
        <w:t>apply for the grant that the Town is trying to get.</w:t>
      </w:r>
    </w:p>
    <w:p w:rsidR="00EE52B7" w:rsidRDefault="00EE52B7" w:rsidP="00EE52B7">
      <w:pPr>
        <w:widowControl w:val="0"/>
        <w:rPr>
          <w:snapToGrid w:val="0"/>
        </w:rPr>
      </w:pPr>
    </w:p>
    <w:p w:rsidR="00EE52B7" w:rsidRPr="00910577" w:rsidRDefault="00EE52B7" w:rsidP="00EE52B7">
      <w:pPr>
        <w:pStyle w:val="Title"/>
        <w:jc w:val="left"/>
        <w:rPr>
          <w:snapToGrid w:val="0"/>
          <w:sz w:val="24"/>
        </w:rPr>
      </w:pPr>
      <w:r w:rsidRPr="00D3203F">
        <w:rPr>
          <w:iCs/>
          <w:sz w:val="24"/>
        </w:rPr>
        <w:t xml:space="preserve">VOTED Aye, </w:t>
      </w:r>
      <w:r w:rsidRPr="00910577">
        <w:rPr>
          <w:iCs/>
          <w:sz w:val="24"/>
        </w:rPr>
        <w:t>voice</w:t>
      </w:r>
      <w:r w:rsidR="00910577">
        <w:rPr>
          <w:iCs/>
          <w:sz w:val="24"/>
        </w:rPr>
        <w:t xml:space="preserve"> to</w:t>
      </w:r>
      <w:r w:rsidR="00910577" w:rsidRPr="00910577">
        <w:rPr>
          <w:sz w:val="24"/>
        </w:rPr>
        <w:t xml:space="preserve"> transfer from </w:t>
      </w:r>
      <w:r w:rsidR="00910577">
        <w:rPr>
          <w:sz w:val="24"/>
        </w:rPr>
        <w:t>F</w:t>
      </w:r>
      <w:r w:rsidR="00910577" w:rsidRPr="00910577">
        <w:rPr>
          <w:sz w:val="24"/>
        </w:rPr>
        <w:t xml:space="preserve">ree </w:t>
      </w:r>
      <w:r w:rsidR="00910577">
        <w:rPr>
          <w:sz w:val="24"/>
        </w:rPr>
        <w:t>C</w:t>
      </w:r>
      <w:r w:rsidR="00910577" w:rsidRPr="00910577">
        <w:rPr>
          <w:sz w:val="24"/>
        </w:rPr>
        <w:t xml:space="preserve">ash the sum of </w:t>
      </w:r>
      <w:r w:rsidR="00910577">
        <w:rPr>
          <w:sz w:val="24"/>
        </w:rPr>
        <w:t>$15,000</w:t>
      </w:r>
      <w:r w:rsidR="00910577" w:rsidRPr="00910577">
        <w:rPr>
          <w:sz w:val="24"/>
        </w:rPr>
        <w:t xml:space="preserve"> to hire an outside firm to draft a conceptual plan of the revitalization of Main Street Hanson</w:t>
      </w:r>
      <w:r w:rsidR="00910577">
        <w:rPr>
          <w:sz w:val="24"/>
        </w:rPr>
        <w:t>.</w:t>
      </w:r>
    </w:p>
    <w:p w:rsidR="00EE52B7" w:rsidRDefault="00EE52B7" w:rsidP="009542E5"/>
    <w:p w:rsidR="007E0539" w:rsidRDefault="007E0539"/>
    <w:p w:rsidR="00E55932" w:rsidRPr="00E55932" w:rsidRDefault="00E55932" w:rsidP="00E55932">
      <w:r w:rsidRPr="00E55932">
        <w:rPr>
          <w:b/>
          <w:bCs/>
          <w:i/>
          <w:iCs/>
          <w:u w:val="single"/>
        </w:rPr>
        <w:t xml:space="preserve">ARTICLE </w:t>
      </w:r>
      <w:r w:rsidR="00946837">
        <w:rPr>
          <w:b/>
          <w:bCs/>
          <w:i/>
          <w:iCs/>
          <w:u w:val="single"/>
        </w:rPr>
        <w:t>10</w:t>
      </w:r>
      <w:r w:rsidR="00946837" w:rsidRPr="00E55932">
        <w:rPr>
          <w:b/>
          <w:bCs/>
          <w:i/>
          <w:iCs/>
          <w:u w:val="single"/>
        </w:rPr>
        <w:t>:</w:t>
      </w:r>
      <w:r w:rsidR="003E34CB">
        <w:t xml:space="preserve"> </w:t>
      </w:r>
      <w:r w:rsidR="003E34CB">
        <w:tab/>
      </w:r>
      <w:r w:rsidRPr="00E55932">
        <w:t>To see if the Town will vote to transfer a sum of money from available funds for the removal of the street sweepings</w:t>
      </w:r>
      <w:r w:rsidR="00DB65B1">
        <w:t>,</w:t>
      </w:r>
      <w:r w:rsidRPr="00E55932">
        <w:t xml:space="preserve"> or take any other action in relation thereto.</w:t>
      </w:r>
    </w:p>
    <w:p w:rsidR="00E55932" w:rsidRDefault="00E55932" w:rsidP="00E55932"/>
    <w:p w:rsidR="007E0539" w:rsidRPr="00E55932" w:rsidRDefault="007E0539" w:rsidP="00E55932"/>
    <w:p w:rsidR="00E55932" w:rsidRDefault="00E55932" w:rsidP="00E55932">
      <w:r w:rsidRPr="00E55932">
        <w:tab/>
      </w:r>
      <w:r w:rsidRPr="00E55932">
        <w:tab/>
      </w:r>
      <w:r w:rsidRPr="00E55932">
        <w:tab/>
      </w:r>
      <w:r w:rsidRPr="00E55932">
        <w:tab/>
      </w:r>
      <w:r w:rsidRPr="00E55932">
        <w:tab/>
      </w:r>
      <w:r w:rsidRPr="00E55932">
        <w:tab/>
        <w:t>Proposed by the Highway Department</w:t>
      </w:r>
    </w:p>
    <w:p w:rsidR="00EE52B7" w:rsidRDefault="00EE52B7" w:rsidP="00E55932"/>
    <w:p w:rsidR="007E0539" w:rsidRDefault="007E0539" w:rsidP="00E55932"/>
    <w:p w:rsidR="00EE52B7" w:rsidRDefault="00EE52B7" w:rsidP="00EE52B7">
      <w:pPr>
        <w:ind w:left="810"/>
      </w:pPr>
      <w:r w:rsidRPr="003E34CB">
        <w:rPr>
          <w:b/>
        </w:rPr>
        <w:t>Explanatio</w:t>
      </w:r>
      <w:r>
        <w:rPr>
          <w:b/>
        </w:rPr>
        <w:t>n:</w:t>
      </w:r>
      <w:r w:rsidRPr="00E55932">
        <w:t xml:space="preserve"> </w:t>
      </w:r>
      <w:r>
        <w:tab/>
      </w:r>
      <w:r w:rsidRPr="00E55932">
        <w:t>Street sweepings are considered a hazardous material and must be removed and properly disposed of.</w:t>
      </w:r>
      <w:r>
        <w:t xml:space="preserve">  Estimated $20,000</w:t>
      </w:r>
    </w:p>
    <w:p w:rsidR="00EE52B7" w:rsidRDefault="00EE52B7" w:rsidP="00E55932"/>
    <w:p w:rsidR="007E0539" w:rsidRPr="00E55932" w:rsidRDefault="007E0539" w:rsidP="00E55932"/>
    <w:p w:rsidR="00EE52B7" w:rsidRDefault="00EE52B7" w:rsidP="00EE52B7">
      <w:pPr>
        <w:rPr>
          <w:bCs/>
        </w:rPr>
      </w:pPr>
      <w:r w:rsidRPr="00D3203F">
        <w:rPr>
          <w:bCs/>
        </w:rPr>
        <w:t>Finance Committee Recommend</w:t>
      </w:r>
      <w:r>
        <w:rPr>
          <w:bCs/>
        </w:rPr>
        <w:t>s.</w:t>
      </w:r>
    </w:p>
    <w:p w:rsidR="00EE52B7" w:rsidRDefault="00EE52B7" w:rsidP="00EE52B7">
      <w:pPr>
        <w:rPr>
          <w:bCs/>
        </w:rPr>
      </w:pPr>
    </w:p>
    <w:p w:rsidR="007E0539" w:rsidRPr="00D3203F" w:rsidRDefault="007E0539" w:rsidP="00EE52B7">
      <w:pPr>
        <w:rPr>
          <w:bCs/>
        </w:rPr>
      </w:pPr>
    </w:p>
    <w:p w:rsidR="00EE52B7" w:rsidRDefault="00EE52B7" w:rsidP="00EE52B7">
      <w:pPr>
        <w:widowControl w:val="0"/>
        <w:rPr>
          <w:snapToGrid w:val="0"/>
        </w:rPr>
      </w:pPr>
      <w:r w:rsidRPr="001F7402">
        <w:rPr>
          <w:snapToGrid w:val="0"/>
        </w:rPr>
        <w:t xml:space="preserve">Motion: </w:t>
      </w:r>
      <w:r w:rsidR="00910577">
        <w:rPr>
          <w:snapToGrid w:val="0"/>
        </w:rPr>
        <w:t>Michael Means</w:t>
      </w:r>
    </w:p>
    <w:p w:rsidR="00EE52B7" w:rsidRDefault="00EE52B7" w:rsidP="00EE52B7">
      <w:pPr>
        <w:widowControl w:val="0"/>
        <w:rPr>
          <w:snapToGrid w:val="0"/>
        </w:rPr>
      </w:pPr>
      <w:r w:rsidRPr="001F7402">
        <w:rPr>
          <w:snapToGrid w:val="0"/>
        </w:rPr>
        <w:t>Second:</w:t>
      </w:r>
      <w:r>
        <w:rPr>
          <w:snapToGrid w:val="0"/>
        </w:rPr>
        <w:t xml:space="preserve"> </w:t>
      </w:r>
      <w:r w:rsidR="00946837">
        <w:rPr>
          <w:snapToGrid w:val="0"/>
        </w:rPr>
        <w:t>Kenneth Mitch</w:t>
      </w:r>
      <w:r w:rsidR="00910577">
        <w:rPr>
          <w:snapToGrid w:val="0"/>
        </w:rPr>
        <w:t>ell</w:t>
      </w:r>
    </w:p>
    <w:p w:rsidR="00EE52B7" w:rsidRDefault="00EE52B7" w:rsidP="00EE52B7">
      <w:pPr>
        <w:widowControl w:val="0"/>
        <w:rPr>
          <w:snapToGrid w:val="0"/>
        </w:rPr>
      </w:pPr>
    </w:p>
    <w:p w:rsidR="007E0539" w:rsidRDefault="007E0539" w:rsidP="00EE52B7">
      <w:pPr>
        <w:widowControl w:val="0"/>
        <w:rPr>
          <w:snapToGrid w:val="0"/>
        </w:rPr>
      </w:pPr>
    </w:p>
    <w:p w:rsidR="00EE52B7" w:rsidRPr="00910577" w:rsidRDefault="00EE52B7" w:rsidP="00EE52B7">
      <w:pPr>
        <w:pStyle w:val="Title"/>
        <w:jc w:val="left"/>
        <w:rPr>
          <w:snapToGrid w:val="0"/>
          <w:sz w:val="24"/>
        </w:rPr>
      </w:pPr>
      <w:r w:rsidRPr="00D3203F">
        <w:rPr>
          <w:iCs/>
          <w:sz w:val="24"/>
        </w:rPr>
        <w:t xml:space="preserve">VOTED Aye, </w:t>
      </w:r>
      <w:r w:rsidRPr="00910577">
        <w:rPr>
          <w:iCs/>
          <w:sz w:val="24"/>
        </w:rPr>
        <w:t>voice</w:t>
      </w:r>
      <w:r w:rsidR="00910577" w:rsidRPr="00910577">
        <w:rPr>
          <w:sz w:val="24"/>
        </w:rPr>
        <w:t xml:space="preserve"> to transfer </w:t>
      </w:r>
      <w:r w:rsidR="007E0539">
        <w:rPr>
          <w:sz w:val="24"/>
        </w:rPr>
        <w:t>the</w:t>
      </w:r>
      <w:r w:rsidR="00910577" w:rsidRPr="00910577">
        <w:rPr>
          <w:sz w:val="24"/>
        </w:rPr>
        <w:t xml:space="preserve"> sum of </w:t>
      </w:r>
      <w:r w:rsidR="00910577">
        <w:rPr>
          <w:sz w:val="24"/>
        </w:rPr>
        <w:t>$20,000</w:t>
      </w:r>
      <w:r w:rsidR="00910577" w:rsidRPr="00910577">
        <w:rPr>
          <w:sz w:val="24"/>
        </w:rPr>
        <w:t xml:space="preserve"> from </w:t>
      </w:r>
      <w:r w:rsidR="00910577">
        <w:rPr>
          <w:sz w:val="24"/>
        </w:rPr>
        <w:t>Free Cash</w:t>
      </w:r>
      <w:r w:rsidR="00910577" w:rsidRPr="00910577">
        <w:rPr>
          <w:sz w:val="24"/>
        </w:rPr>
        <w:t xml:space="preserve"> for the removal of the street sweepings</w:t>
      </w:r>
      <w:r w:rsidR="00910577">
        <w:rPr>
          <w:sz w:val="24"/>
        </w:rPr>
        <w:t>.</w:t>
      </w:r>
    </w:p>
    <w:p w:rsidR="00E55932" w:rsidRDefault="00E55932" w:rsidP="00E55932"/>
    <w:p w:rsidR="00946837" w:rsidRPr="00E55932" w:rsidRDefault="00946837" w:rsidP="00E55932"/>
    <w:p w:rsidR="00E55932" w:rsidRPr="00E55932" w:rsidRDefault="00E55932" w:rsidP="00E55932">
      <w:r w:rsidRPr="00E55932">
        <w:rPr>
          <w:b/>
          <w:bCs/>
          <w:i/>
          <w:iCs/>
          <w:u w:val="single"/>
        </w:rPr>
        <w:t xml:space="preserve">ARTICLE  </w:t>
      </w:r>
      <w:r w:rsidR="003B51A4">
        <w:rPr>
          <w:b/>
          <w:bCs/>
          <w:i/>
          <w:iCs/>
          <w:u w:val="single"/>
        </w:rPr>
        <w:t>11</w:t>
      </w:r>
      <w:r w:rsidRPr="00E55932">
        <w:rPr>
          <w:b/>
          <w:bCs/>
          <w:i/>
          <w:iCs/>
          <w:u w:val="single"/>
        </w:rPr>
        <w:t>:</w:t>
      </w:r>
      <w:r w:rsidR="003E34CB">
        <w:t xml:space="preserve"> </w:t>
      </w:r>
      <w:r w:rsidR="003E34CB">
        <w:tab/>
      </w:r>
      <w:r w:rsidRPr="00E55932">
        <w:t>To see if the Town will vote to transfer a sum of money from available funds for the testing and removal of the catch basin cleanings</w:t>
      </w:r>
      <w:r w:rsidR="00DB65B1">
        <w:t>,</w:t>
      </w:r>
      <w:r w:rsidRPr="00E55932">
        <w:t xml:space="preserve"> or take any other action in relation thereto.</w:t>
      </w:r>
    </w:p>
    <w:p w:rsidR="00E55932" w:rsidRPr="00E55932" w:rsidRDefault="00E55932" w:rsidP="00E55932"/>
    <w:p w:rsidR="00E55932" w:rsidRDefault="00E55932" w:rsidP="00E55932">
      <w:r w:rsidRPr="00E55932">
        <w:tab/>
      </w:r>
      <w:r w:rsidRPr="00E55932">
        <w:tab/>
      </w:r>
      <w:r w:rsidRPr="00E55932">
        <w:tab/>
      </w:r>
      <w:r w:rsidRPr="00E55932">
        <w:tab/>
      </w:r>
      <w:r w:rsidRPr="00E55932">
        <w:tab/>
      </w:r>
      <w:r w:rsidRPr="00E55932">
        <w:tab/>
        <w:t>Proposed by the Highway Department</w:t>
      </w:r>
    </w:p>
    <w:p w:rsidR="00EE52B7" w:rsidRDefault="00EE52B7" w:rsidP="00E55932"/>
    <w:p w:rsidR="00EE52B7" w:rsidRPr="00E55932" w:rsidRDefault="00EE52B7" w:rsidP="00E55932"/>
    <w:p w:rsidR="00EE52B7" w:rsidRDefault="00EE52B7" w:rsidP="00EE52B7">
      <w:pPr>
        <w:ind w:left="630"/>
      </w:pPr>
      <w:r w:rsidRPr="003E34CB">
        <w:rPr>
          <w:b/>
        </w:rPr>
        <w:t>Explanation:</w:t>
      </w:r>
      <w:r w:rsidRPr="00E55932">
        <w:t xml:space="preserve">  </w:t>
      </w:r>
      <w:r>
        <w:tab/>
      </w:r>
      <w:r>
        <w:tab/>
      </w:r>
      <w:r w:rsidRPr="00E55932">
        <w:t>Material removed from catch basins is considered hazardous material and it must be tested, removed, and properly disposed of.</w:t>
      </w:r>
      <w:r>
        <w:t xml:space="preserve">  Estimated $12,000</w:t>
      </w:r>
    </w:p>
    <w:p w:rsidR="00E55932" w:rsidRDefault="00E55932" w:rsidP="00E55932"/>
    <w:p w:rsidR="00946837" w:rsidRDefault="00946837" w:rsidP="00E55932"/>
    <w:p w:rsidR="00EE52B7" w:rsidRDefault="00EE52B7" w:rsidP="00EE52B7">
      <w:pPr>
        <w:rPr>
          <w:bCs/>
        </w:rPr>
      </w:pPr>
      <w:r w:rsidRPr="00D3203F">
        <w:rPr>
          <w:bCs/>
        </w:rPr>
        <w:t>Finance Committee Recommend</w:t>
      </w:r>
      <w:r>
        <w:rPr>
          <w:bCs/>
        </w:rPr>
        <w:t>s.</w:t>
      </w:r>
    </w:p>
    <w:p w:rsidR="00EE52B7" w:rsidRDefault="00EE52B7" w:rsidP="00EE52B7">
      <w:pPr>
        <w:rPr>
          <w:bCs/>
        </w:rPr>
      </w:pPr>
    </w:p>
    <w:p w:rsidR="00946837" w:rsidRPr="00D3203F" w:rsidRDefault="00946837" w:rsidP="00EE52B7">
      <w:pPr>
        <w:rPr>
          <w:bCs/>
        </w:rPr>
      </w:pPr>
    </w:p>
    <w:p w:rsidR="00EE52B7" w:rsidRDefault="00EE52B7" w:rsidP="00EE52B7">
      <w:pPr>
        <w:widowControl w:val="0"/>
        <w:rPr>
          <w:snapToGrid w:val="0"/>
        </w:rPr>
      </w:pPr>
      <w:r w:rsidRPr="001F7402">
        <w:rPr>
          <w:snapToGrid w:val="0"/>
        </w:rPr>
        <w:t xml:space="preserve">Motion: </w:t>
      </w:r>
      <w:r w:rsidR="00910577">
        <w:rPr>
          <w:snapToGrid w:val="0"/>
        </w:rPr>
        <w:t>Michael Means</w:t>
      </w:r>
    </w:p>
    <w:p w:rsidR="00EE52B7" w:rsidRDefault="00EE52B7" w:rsidP="00EE52B7">
      <w:pPr>
        <w:widowControl w:val="0"/>
        <w:rPr>
          <w:snapToGrid w:val="0"/>
        </w:rPr>
      </w:pPr>
      <w:r w:rsidRPr="001F7402">
        <w:rPr>
          <w:snapToGrid w:val="0"/>
        </w:rPr>
        <w:t>Second:</w:t>
      </w:r>
      <w:r>
        <w:rPr>
          <w:snapToGrid w:val="0"/>
        </w:rPr>
        <w:t xml:space="preserve"> </w:t>
      </w:r>
      <w:r w:rsidR="00910577">
        <w:rPr>
          <w:snapToGrid w:val="0"/>
        </w:rPr>
        <w:t>Kenneth Mitchell</w:t>
      </w:r>
    </w:p>
    <w:p w:rsidR="00EE52B7" w:rsidRDefault="00EE52B7" w:rsidP="00EE52B7">
      <w:pPr>
        <w:widowControl w:val="0"/>
        <w:rPr>
          <w:snapToGrid w:val="0"/>
        </w:rPr>
      </w:pPr>
    </w:p>
    <w:p w:rsidR="00EE52B7" w:rsidRDefault="00EE52B7" w:rsidP="00EE52B7">
      <w:pPr>
        <w:widowControl w:val="0"/>
        <w:rPr>
          <w:snapToGrid w:val="0"/>
        </w:rPr>
      </w:pPr>
    </w:p>
    <w:p w:rsidR="00EE52B7" w:rsidRPr="00AC1418" w:rsidRDefault="00EE52B7" w:rsidP="00EE52B7">
      <w:pPr>
        <w:pStyle w:val="Title"/>
        <w:jc w:val="left"/>
        <w:rPr>
          <w:snapToGrid w:val="0"/>
          <w:sz w:val="24"/>
        </w:rPr>
      </w:pPr>
      <w:r w:rsidRPr="00D3203F">
        <w:rPr>
          <w:iCs/>
          <w:sz w:val="24"/>
        </w:rPr>
        <w:t>VOTED Aye, voic</w:t>
      </w:r>
      <w:r w:rsidRPr="00AC1418">
        <w:rPr>
          <w:iCs/>
          <w:sz w:val="24"/>
        </w:rPr>
        <w:t>e</w:t>
      </w:r>
      <w:r w:rsidR="00AC1418" w:rsidRPr="00AC1418">
        <w:rPr>
          <w:sz w:val="24"/>
        </w:rPr>
        <w:t xml:space="preserve"> to transfer </w:t>
      </w:r>
      <w:r w:rsidR="00946837">
        <w:rPr>
          <w:sz w:val="24"/>
        </w:rPr>
        <w:t>the</w:t>
      </w:r>
      <w:r w:rsidR="00AC1418" w:rsidRPr="00AC1418">
        <w:rPr>
          <w:sz w:val="24"/>
        </w:rPr>
        <w:t xml:space="preserve"> sum of </w:t>
      </w:r>
      <w:r w:rsidR="00AC1418">
        <w:rPr>
          <w:sz w:val="24"/>
        </w:rPr>
        <w:t>$12,000</w:t>
      </w:r>
      <w:r w:rsidR="00AC1418" w:rsidRPr="00AC1418">
        <w:rPr>
          <w:sz w:val="24"/>
        </w:rPr>
        <w:t xml:space="preserve"> from </w:t>
      </w:r>
      <w:r w:rsidR="00AC1418">
        <w:rPr>
          <w:sz w:val="24"/>
        </w:rPr>
        <w:t>Free Cash</w:t>
      </w:r>
      <w:r w:rsidR="00AC1418" w:rsidRPr="00AC1418">
        <w:rPr>
          <w:sz w:val="24"/>
        </w:rPr>
        <w:t xml:space="preserve"> for the testing and removal of the catch basin cleanings.</w:t>
      </w:r>
    </w:p>
    <w:p w:rsidR="00EE52B7" w:rsidRPr="00E55932" w:rsidRDefault="00EE52B7" w:rsidP="00E55932"/>
    <w:p w:rsidR="00BD14D7" w:rsidRDefault="00BD14D7" w:rsidP="00E55932">
      <w:pPr>
        <w:ind w:left="630"/>
      </w:pPr>
    </w:p>
    <w:p w:rsidR="00AC7E8F" w:rsidRDefault="00BD14D7" w:rsidP="00E55932">
      <w:proofErr w:type="gramStart"/>
      <w:r w:rsidRPr="00E55932">
        <w:rPr>
          <w:b/>
          <w:bCs/>
          <w:i/>
          <w:iCs/>
          <w:u w:val="single"/>
        </w:rPr>
        <w:t xml:space="preserve">ARTICLE  </w:t>
      </w:r>
      <w:r w:rsidR="003B51A4">
        <w:rPr>
          <w:b/>
          <w:bCs/>
          <w:i/>
          <w:iCs/>
          <w:u w:val="single"/>
        </w:rPr>
        <w:t>12</w:t>
      </w:r>
      <w:proofErr w:type="gramEnd"/>
      <w:r w:rsidRPr="00E55932">
        <w:rPr>
          <w:b/>
          <w:bCs/>
          <w:i/>
          <w:iCs/>
          <w:u w:val="single"/>
        </w:rPr>
        <w:t>:</w:t>
      </w:r>
      <w:r w:rsidR="003E34CB">
        <w:t xml:space="preserve"> </w:t>
      </w:r>
      <w:r w:rsidR="003E34CB">
        <w:tab/>
      </w:r>
      <w:r w:rsidRPr="00E55932">
        <w:t xml:space="preserve"> To see if the</w:t>
      </w:r>
      <w:r>
        <w:t xml:space="preserve"> </w:t>
      </w:r>
      <w:r w:rsidR="00CD61D6">
        <w:t xml:space="preserve">Town will vote </w:t>
      </w:r>
      <w:r>
        <w:t xml:space="preserve">to raise and appropriate or transfer </w:t>
      </w:r>
      <w:r w:rsidR="00A86576">
        <w:t>from free cash the sum of money</w:t>
      </w:r>
      <w:r>
        <w:t xml:space="preserve"> for the purpose of removing and planting trees in front of the Library/Senior Center</w:t>
      </w:r>
      <w:r w:rsidR="00DB65B1">
        <w:t>,</w:t>
      </w:r>
      <w:r>
        <w:t xml:space="preserve"> or take any other action in relation thereto.</w:t>
      </w:r>
    </w:p>
    <w:p w:rsidR="00BD14D7" w:rsidRDefault="00BD14D7" w:rsidP="00E55932">
      <w:r>
        <w:tab/>
      </w:r>
      <w:r>
        <w:tab/>
      </w:r>
      <w:r>
        <w:tab/>
      </w:r>
      <w:r>
        <w:tab/>
      </w:r>
      <w:r>
        <w:tab/>
      </w:r>
      <w:r>
        <w:tab/>
      </w:r>
    </w:p>
    <w:p w:rsidR="00BD14D7" w:rsidRDefault="00BD14D7" w:rsidP="00BD14D7">
      <w:pPr>
        <w:ind w:left="3600" w:firstLine="720"/>
      </w:pPr>
      <w:r>
        <w:t>Proposed by the Board of Library Trustees</w:t>
      </w:r>
    </w:p>
    <w:p w:rsidR="00BD14D7" w:rsidRDefault="00BD14D7" w:rsidP="00BD14D7"/>
    <w:p w:rsidR="0091339A" w:rsidRDefault="0091339A" w:rsidP="0091339A">
      <w:pPr>
        <w:ind w:left="720"/>
      </w:pPr>
      <w:r w:rsidRPr="003E34CB">
        <w:rPr>
          <w:b/>
        </w:rPr>
        <w:t>Explanation:</w:t>
      </w:r>
      <w:r w:rsidRPr="003E34CB">
        <w:t xml:space="preserve"> </w:t>
      </w:r>
      <w:r w:rsidRPr="00E55932">
        <w:t xml:space="preserve"> </w:t>
      </w:r>
      <w:r>
        <w:tab/>
        <w:t>Two trees along the Library/Senior Center walkway have already died and been removed.  The remaining seven trees need to be removed and new trees planted in that area.  They detract from the beauty of the building and pose a hazard as limbs have fallen in the walkway and the trunks are starting to rot.  Estimated $10,000.</w:t>
      </w:r>
    </w:p>
    <w:p w:rsidR="003E34CB" w:rsidRDefault="003E34CB">
      <w:pPr>
        <w:spacing w:after="200" w:line="276" w:lineRule="auto"/>
        <w:rPr>
          <w:b/>
          <w:bCs/>
          <w:i/>
          <w:u w:val="single"/>
        </w:rPr>
      </w:pPr>
    </w:p>
    <w:p w:rsidR="0091339A" w:rsidRDefault="0091339A" w:rsidP="0091339A">
      <w:pPr>
        <w:rPr>
          <w:bCs/>
        </w:rPr>
      </w:pPr>
      <w:r w:rsidRPr="00D3203F">
        <w:rPr>
          <w:bCs/>
        </w:rPr>
        <w:t>Finance Committee Recommend</w:t>
      </w:r>
      <w:r>
        <w:rPr>
          <w:bCs/>
        </w:rPr>
        <w:t>s.</w:t>
      </w:r>
    </w:p>
    <w:p w:rsidR="0091339A" w:rsidRPr="00D3203F" w:rsidRDefault="0091339A" w:rsidP="0091339A">
      <w:pPr>
        <w:rPr>
          <w:bCs/>
        </w:rPr>
      </w:pPr>
    </w:p>
    <w:p w:rsidR="0091339A" w:rsidRDefault="0091339A" w:rsidP="0091339A">
      <w:pPr>
        <w:widowControl w:val="0"/>
        <w:rPr>
          <w:snapToGrid w:val="0"/>
        </w:rPr>
      </w:pPr>
      <w:r w:rsidRPr="001F7402">
        <w:rPr>
          <w:snapToGrid w:val="0"/>
        </w:rPr>
        <w:t xml:space="preserve">Motion: </w:t>
      </w:r>
      <w:r w:rsidR="00AC1418">
        <w:rPr>
          <w:snapToGrid w:val="0"/>
        </w:rPr>
        <w:t>Diana McDevitt</w:t>
      </w:r>
    </w:p>
    <w:p w:rsidR="0091339A" w:rsidRDefault="0091339A" w:rsidP="0091339A">
      <w:pPr>
        <w:widowControl w:val="0"/>
        <w:rPr>
          <w:snapToGrid w:val="0"/>
        </w:rPr>
      </w:pPr>
      <w:r w:rsidRPr="001F7402">
        <w:rPr>
          <w:snapToGrid w:val="0"/>
        </w:rPr>
        <w:t>Second:</w:t>
      </w:r>
      <w:r>
        <w:rPr>
          <w:snapToGrid w:val="0"/>
        </w:rPr>
        <w:t xml:space="preserve"> </w:t>
      </w:r>
      <w:r w:rsidR="00AC1418">
        <w:rPr>
          <w:snapToGrid w:val="0"/>
        </w:rPr>
        <w:t>Kenneth Mitchell</w:t>
      </w:r>
    </w:p>
    <w:p w:rsidR="0091339A" w:rsidRDefault="0091339A" w:rsidP="0091339A">
      <w:pPr>
        <w:pStyle w:val="Title"/>
        <w:jc w:val="left"/>
        <w:rPr>
          <w:sz w:val="24"/>
        </w:rPr>
      </w:pPr>
      <w:r w:rsidRPr="00D3203F">
        <w:rPr>
          <w:iCs/>
          <w:sz w:val="24"/>
        </w:rPr>
        <w:lastRenderedPageBreak/>
        <w:t>VOTED Aye, voice</w:t>
      </w:r>
      <w:r w:rsidR="00AC1418" w:rsidRPr="00AC1418">
        <w:t xml:space="preserve"> </w:t>
      </w:r>
      <w:r w:rsidR="00AC1418">
        <w:rPr>
          <w:sz w:val="24"/>
        </w:rPr>
        <w:t>to</w:t>
      </w:r>
      <w:r w:rsidR="00AC1418" w:rsidRPr="00AC1418">
        <w:rPr>
          <w:sz w:val="24"/>
        </w:rPr>
        <w:t xml:space="preserve"> transfer from </w:t>
      </w:r>
      <w:r w:rsidR="00AC1418">
        <w:rPr>
          <w:sz w:val="24"/>
        </w:rPr>
        <w:t>F</w:t>
      </w:r>
      <w:r w:rsidR="00AC1418" w:rsidRPr="00AC1418">
        <w:rPr>
          <w:sz w:val="24"/>
        </w:rPr>
        <w:t xml:space="preserve">ree </w:t>
      </w:r>
      <w:r w:rsidR="00AC1418">
        <w:rPr>
          <w:sz w:val="24"/>
        </w:rPr>
        <w:t>C</w:t>
      </w:r>
      <w:r w:rsidR="00AC1418" w:rsidRPr="00AC1418">
        <w:rPr>
          <w:sz w:val="24"/>
        </w:rPr>
        <w:t xml:space="preserve">ash the sum of </w:t>
      </w:r>
      <w:r w:rsidR="00AC1418">
        <w:rPr>
          <w:sz w:val="24"/>
        </w:rPr>
        <w:t xml:space="preserve">$10,000 </w:t>
      </w:r>
      <w:r w:rsidR="00AC1418" w:rsidRPr="00AC1418">
        <w:rPr>
          <w:sz w:val="24"/>
        </w:rPr>
        <w:t>for the purpose of removing and planting trees in front of the Library/Senior Center</w:t>
      </w:r>
      <w:r w:rsidR="00AC1418">
        <w:rPr>
          <w:sz w:val="24"/>
        </w:rPr>
        <w:t>.</w:t>
      </w:r>
    </w:p>
    <w:p w:rsidR="00946837" w:rsidRDefault="00946837" w:rsidP="0091339A">
      <w:pPr>
        <w:pStyle w:val="Title"/>
        <w:jc w:val="left"/>
        <w:rPr>
          <w:sz w:val="24"/>
        </w:rPr>
      </w:pPr>
    </w:p>
    <w:p w:rsidR="00946837" w:rsidRDefault="00946837">
      <w:pPr>
        <w:spacing w:after="200" w:line="276" w:lineRule="auto"/>
        <w:rPr>
          <w:b/>
          <w:bCs/>
          <w:i/>
          <w:u w:val="single"/>
        </w:rPr>
      </w:pPr>
    </w:p>
    <w:p w:rsidR="009542E5" w:rsidRDefault="009542E5" w:rsidP="009542E5">
      <w:r w:rsidRPr="006C3932">
        <w:rPr>
          <w:b/>
          <w:bCs/>
          <w:i/>
          <w:u w:val="single"/>
        </w:rPr>
        <w:t>ARTICLE</w:t>
      </w:r>
      <w:r w:rsidR="003B51A4">
        <w:rPr>
          <w:b/>
          <w:bCs/>
          <w:i/>
          <w:u w:val="single"/>
        </w:rPr>
        <w:t xml:space="preserve"> 13</w:t>
      </w:r>
      <w:r w:rsidRPr="006C3932">
        <w:rPr>
          <w:b/>
          <w:bCs/>
          <w:i/>
          <w:u w:val="single"/>
        </w:rPr>
        <w:t>:</w:t>
      </w:r>
      <w:r w:rsidRPr="00745186">
        <w:rPr>
          <w:b/>
          <w:bCs/>
        </w:rPr>
        <w:t xml:space="preserve">  </w:t>
      </w:r>
      <w:r w:rsidR="003E34CB">
        <w:tab/>
      </w:r>
      <w:r w:rsidRPr="00745186">
        <w:t>To see if the Town will vote to transfer a sum of money from the amounts appropriated under Article 5 Line 85, Expenses of the May 2019 Annual Town Meeting, to be added to the amount appropriated under Article 5 Line 84 Salaries; for the purpose of funding and implementing the cost item of a collective bargaining agreement between the Hanson Water Department and the AFSCME Local-1700 Water Union for the period beginning July 1, 2019 and ending June 30, 2020</w:t>
      </w:r>
      <w:r w:rsidR="00DB65B1">
        <w:t>,</w:t>
      </w:r>
      <w:r w:rsidRPr="00745186">
        <w:t xml:space="preserve"> or take any other action in relation thereto.</w:t>
      </w:r>
    </w:p>
    <w:p w:rsidR="006C3932" w:rsidRPr="00745186" w:rsidRDefault="006C3932" w:rsidP="009542E5"/>
    <w:p w:rsidR="009542E5" w:rsidRDefault="009542E5" w:rsidP="009542E5">
      <w:pPr>
        <w:ind w:left="2880" w:firstLine="720"/>
      </w:pPr>
      <w:r w:rsidRPr="00745186">
        <w:t>Proposed by the Board of Water Commissioners</w:t>
      </w:r>
    </w:p>
    <w:p w:rsidR="0091339A" w:rsidRDefault="0091339A" w:rsidP="009542E5">
      <w:pPr>
        <w:ind w:left="2880" w:firstLine="720"/>
      </w:pPr>
    </w:p>
    <w:p w:rsidR="0091339A" w:rsidRPr="00745186" w:rsidRDefault="0091339A" w:rsidP="009542E5">
      <w:pPr>
        <w:ind w:left="2880" w:firstLine="720"/>
      </w:pPr>
    </w:p>
    <w:p w:rsidR="0091339A" w:rsidRDefault="0091339A" w:rsidP="0091339A">
      <w:pPr>
        <w:ind w:left="720"/>
      </w:pPr>
      <w:r w:rsidRPr="003E34CB">
        <w:rPr>
          <w:b/>
        </w:rPr>
        <w:t>Explanation:</w:t>
      </w:r>
      <w:r w:rsidRPr="00745186">
        <w:rPr>
          <w:b/>
          <w:bCs/>
        </w:rPr>
        <w:t xml:space="preserve">  </w:t>
      </w:r>
      <w:r>
        <w:rPr>
          <w:b/>
          <w:bCs/>
        </w:rPr>
        <w:tab/>
      </w:r>
      <w:r w:rsidRPr="00745186">
        <w:t xml:space="preserve">This is to fund the salary line for the settlement of the Water Department’s FY 20 Union Contract which represents </w:t>
      </w:r>
      <w:r>
        <w:t>2%</w:t>
      </w:r>
      <w:r w:rsidRPr="00745186">
        <w:t xml:space="preserve"> increase.</w:t>
      </w:r>
      <w:r>
        <w:t xml:space="preserve"> $8,000.</w:t>
      </w:r>
    </w:p>
    <w:p w:rsidR="009542E5" w:rsidRDefault="009542E5" w:rsidP="009542E5">
      <w:pPr>
        <w:ind w:left="720"/>
        <w:rPr>
          <w:b/>
          <w:bCs/>
          <w:i/>
        </w:rPr>
      </w:pPr>
    </w:p>
    <w:p w:rsidR="0091339A" w:rsidRDefault="0091339A" w:rsidP="0091339A">
      <w:pPr>
        <w:rPr>
          <w:bCs/>
        </w:rPr>
      </w:pPr>
      <w:r w:rsidRPr="00D3203F">
        <w:rPr>
          <w:bCs/>
        </w:rPr>
        <w:t>Finance Committee Recommend</w:t>
      </w:r>
      <w:r>
        <w:rPr>
          <w:bCs/>
        </w:rPr>
        <w:t>s.</w:t>
      </w:r>
    </w:p>
    <w:p w:rsidR="0091339A" w:rsidRPr="00D3203F" w:rsidRDefault="0091339A" w:rsidP="0091339A">
      <w:pPr>
        <w:rPr>
          <w:bCs/>
        </w:rPr>
      </w:pPr>
    </w:p>
    <w:p w:rsidR="0091339A" w:rsidRDefault="0091339A" w:rsidP="0091339A">
      <w:pPr>
        <w:widowControl w:val="0"/>
        <w:rPr>
          <w:snapToGrid w:val="0"/>
        </w:rPr>
      </w:pPr>
      <w:r w:rsidRPr="001F7402">
        <w:rPr>
          <w:snapToGrid w:val="0"/>
        </w:rPr>
        <w:t xml:space="preserve">Motion: </w:t>
      </w:r>
      <w:r w:rsidR="00AC1418">
        <w:rPr>
          <w:snapToGrid w:val="0"/>
        </w:rPr>
        <w:t>William Garvey</w:t>
      </w:r>
    </w:p>
    <w:p w:rsidR="0091339A" w:rsidRDefault="0091339A" w:rsidP="0091339A">
      <w:pPr>
        <w:widowControl w:val="0"/>
        <w:rPr>
          <w:snapToGrid w:val="0"/>
        </w:rPr>
      </w:pPr>
      <w:r w:rsidRPr="001F7402">
        <w:rPr>
          <w:snapToGrid w:val="0"/>
        </w:rPr>
        <w:t>Second:</w:t>
      </w:r>
      <w:r>
        <w:rPr>
          <w:snapToGrid w:val="0"/>
        </w:rPr>
        <w:t xml:space="preserve"> </w:t>
      </w:r>
      <w:r w:rsidR="00AC1418">
        <w:rPr>
          <w:snapToGrid w:val="0"/>
        </w:rPr>
        <w:t>Kenneth Mitchell</w:t>
      </w:r>
    </w:p>
    <w:p w:rsidR="0091339A" w:rsidRDefault="0091339A" w:rsidP="0091339A">
      <w:pPr>
        <w:widowControl w:val="0"/>
        <w:rPr>
          <w:snapToGrid w:val="0"/>
        </w:rPr>
      </w:pPr>
    </w:p>
    <w:p w:rsidR="0091339A" w:rsidRDefault="0091339A" w:rsidP="0091339A">
      <w:pPr>
        <w:pStyle w:val="Title"/>
        <w:jc w:val="left"/>
        <w:rPr>
          <w:sz w:val="24"/>
        </w:rPr>
      </w:pPr>
      <w:r w:rsidRPr="00D3203F">
        <w:rPr>
          <w:iCs/>
          <w:sz w:val="24"/>
        </w:rPr>
        <w:t xml:space="preserve">VOTED Aye, </w:t>
      </w:r>
      <w:r w:rsidRPr="00AC1418">
        <w:rPr>
          <w:iCs/>
          <w:sz w:val="24"/>
        </w:rPr>
        <w:t>voice</w:t>
      </w:r>
      <w:r w:rsidR="00AC1418" w:rsidRPr="00AC1418">
        <w:rPr>
          <w:sz w:val="24"/>
        </w:rPr>
        <w:t xml:space="preserve"> to transfer a sum of </w:t>
      </w:r>
      <w:r w:rsidR="00AC1418">
        <w:rPr>
          <w:sz w:val="24"/>
        </w:rPr>
        <w:t>$8,000</w:t>
      </w:r>
      <w:r w:rsidR="00AC1418" w:rsidRPr="00AC1418">
        <w:rPr>
          <w:sz w:val="24"/>
        </w:rPr>
        <w:t xml:space="preserve"> from the amounts appropriated under Article 5 Line 85, Expenses of the May 2019 Annual Town Meeting, to be added to the amount appropriated under Article 5 Line 84 Salaries; for the purpose of funding and implementing the cost item of a collective bargaining agreement between the Hanson Water Department and the AFSCME Local-1700 Water Union for the period beginning July 1, 2019 and ending June 30, 2020.</w:t>
      </w:r>
    </w:p>
    <w:p w:rsidR="000D58D6" w:rsidRDefault="000D58D6" w:rsidP="0091339A">
      <w:pPr>
        <w:pStyle w:val="Title"/>
        <w:jc w:val="left"/>
        <w:rPr>
          <w:sz w:val="24"/>
        </w:rPr>
      </w:pPr>
    </w:p>
    <w:p w:rsidR="000D58D6" w:rsidRDefault="000D58D6" w:rsidP="0091339A">
      <w:pPr>
        <w:pStyle w:val="Title"/>
        <w:jc w:val="left"/>
        <w:rPr>
          <w:sz w:val="24"/>
        </w:rPr>
      </w:pPr>
    </w:p>
    <w:p w:rsidR="009542E5" w:rsidRPr="00745186" w:rsidRDefault="009542E5" w:rsidP="009542E5">
      <w:r w:rsidRPr="006C3932">
        <w:rPr>
          <w:b/>
          <w:bCs/>
          <w:i/>
          <w:u w:val="single"/>
        </w:rPr>
        <w:t>ARTICLE</w:t>
      </w:r>
      <w:r w:rsidR="003B51A4">
        <w:rPr>
          <w:b/>
          <w:bCs/>
          <w:i/>
          <w:u w:val="single"/>
        </w:rPr>
        <w:t xml:space="preserve"> 14</w:t>
      </w:r>
      <w:r w:rsidRPr="006C3932">
        <w:rPr>
          <w:b/>
          <w:bCs/>
          <w:i/>
          <w:u w:val="single"/>
        </w:rPr>
        <w:t>:</w:t>
      </w:r>
      <w:r w:rsidRPr="00745186">
        <w:t xml:space="preserve"> </w:t>
      </w:r>
      <w:r w:rsidR="003E34CB">
        <w:tab/>
      </w:r>
      <w:r w:rsidRPr="00745186">
        <w:t>To see if the Town will vote to transfer</w:t>
      </w:r>
      <w:r w:rsidR="00CD61D6">
        <w:t xml:space="preserve"> $40,000  from Water Surplus </w:t>
      </w:r>
      <w:r w:rsidRPr="00745186">
        <w:t xml:space="preserve"> for an electronic sign and signage for the Water Department building</w:t>
      </w:r>
      <w:r w:rsidR="00DB65B1">
        <w:t xml:space="preserve">, </w:t>
      </w:r>
      <w:r w:rsidRPr="00745186">
        <w:t xml:space="preserve"> or take any action thereto.</w:t>
      </w:r>
    </w:p>
    <w:p w:rsidR="009542E5" w:rsidRPr="00745186" w:rsidRDefault="009542E5" w:rsidP="009542E5"/>
    <w:p w:rsidR="009542E5" w:rsidRDefault="009542E5" w:rsidP="009542E5">
      <w:pPr>
        <w:ind w:left="2880" w:firstLine="720"/>
      </w:pPr>
      <w:r w:rsidRPr="00745186">
        <w:t>Proposed by the Board of Water Commissioners</w:t>
      </w:r>
    </w:p>
    <w:p w:rsidR="0091339A" w:rsidRDefault="0091339A" w:rsidP="009542E5">
      <w:pPr>
        <w:ind w:left="2880" w:firstLine="720"/>
      </w:pPr>
    </w:p>
    <w:p w:rsidR="0091339A" w:rsidRDefault="0091339A" w:rsidP="0091339A">
      <w:pPr>
        <w:ind w:left="720"/>
      </w:pPr>
      <w:r w:rsidRPr="003E34CB">
        <w:rPr>
          <w:b/>
        </w:rPr>
        <w:t>Explanation:</w:t>
      </w:r>
      <w:r w:rsidRPr="00745186">
        <w:rPr>
          <w:b/>
          <w:bCs/>
        </w:rPr>
        <w:t xml:space="preserve">  </w:t>
      </w:r>
      <w:r>
        <w:rPr>
          <w:b/>
          <w:bCs/>
        </w:rPr>
        <w:tab/>
      </w:r>
      <w:r w:rsidRPr="00745186">
        <w:t>This money will be used for an electronic sign that will be helpful to inform water customers</w:t>
      </w:r>
      <w:r>
        <w:t xml:space="preserve"> using a method</w:t>
      </w:r>
      <w:r w:rsidRPr="00745186">
        <w:t xml:space="preserve"> other than the Town’s website on matters regarding water issues.   Also the sign will be availa</w:t>
      </w:r>
      <w:r>
        <w:t>ble to any other departments which</w:t>
      </w:r>
      <w:r w:rsidRPr="00745186">
        <w:t xml:space="preserve"> may need it for any reason.  Also we would like to get signage on the water department building.</w:t>
      </w:r>
      <w:r>
        <w:t xml:space="preserve">  Estimated $40,000.</w:t>
      </w:r>
    </w:p>
    <w:p w:rsidR="0091339A" w:rsidRDefault="0091339A" w:rsidP="009542E5">
      <w:pPr>
        <w:ind w:left="2880" w:firstLine="720"/>
      </w:pPr>
    </w:p>
    <w:p w:rsidR="000D58D6" w:rsidRDefault="000D58D6" w:rsidP="009542E5">
      <w:pPr>
        <w:ind w:left="2880" w:firstLine="720"/>
      </w:pPr>
    </w:p>
    <w:p w:rsidR="0091339A" w:rsidRDefault="0091339A" w:rsidP="0091339A">
      <w:pPr>
        <w:rPr>
          <w:bCs/>
        </w:rPr>
      </w:pPr>
      <w:r w:rsidRPr="00D3203F">
        <w:rPr>
          <w:bCs/>
        </w:rPr>
        <w:t>Finance Committee Recommend</w:t>
      </w:r>
      <w:r>
        <w:rPr>
          <w:bCs/>
        </w:rPr>
        <w:t>s.</w:t>
      </w:r>
    </w:p>
    <w:p w:rsidR="000D58D6" w:rsidRPr="00D3203F" w:rsidRDefault="000D58D6" w:rsidP="0091339A">
      <w:pPr>
        <w:rPr>
          <w:bCs/>
        </w:rPr>
      </w:pPr>
    </w:p>
    <w:p w:rsidR="0091339A" w:rsidRDefault="0091339A" w:rsidP="0091339A">
      <w:pPr>
        <w:widowControl w:val="0"/>
        <w:rPr>
          <w:snapToGrid w:val="0"/>
        </w:rPr>
      </w:pPr>
      <w:r w:rsidRPr="001F7402">
        <w:rPr>
          <w:snapToGrid w:val="0"/>
        </w:rPr>
        <w:t xml:space="preserve">Motion: </w:t>
      </w:r>
      <w:r w:rsidR="00AC1418">
        <w:rPr>
          <w:snapToGrid w:val="0"/>
        </w:rPr>
        <w:t>William Garvey</w:t>
      </w:r>
    </w:p>
    <w:p w:rsidR="0091339A" w:rsidRDefault="0091339A" w:rsidP="0091339A">
      <w:pPr>
        <w:widowControl w:val="0"/>
        <w:rPr>
          <w:snapToGrid w:val="0"/>
        </w:rPr>
      </w:pPr>
      <w:r w:rsidRPr="001F7402">
        <w:rPr>
          <w:snapToGrid w:val="0"/>
        </w:rPr>
        <w:t>Second:</w:t>
      </w:r>
      <w:r>
        <w:rPr>
          <w:snapToGrid w:val="0"/>
        </w:rPr>
        <w:t xml:space="preserve"> </w:t>
      </w:r>
      <w:r w:rsidR="00AC1418">
        <w:rPr>
          <w:snapToGrid w:val="0"/>
        </w:rPr>
        <w:t>Kenneth Mitchell</w:t>
      </w:r>
    </w:p>
    <w:p w:rsidR="0091339A" w:rsidRDefault="0091339A" w:rsidP="0091339A">
      <w:pPr>
        <w:widowControl w:val="0"/>
        <w:rPr>
          <w:snapToGrid w:val="0"/>
        </w:rPr>
      </w:pPr>
    </w:p>
    <w:p w:rsidR="0091339A" w:rsidRDefault="0091339A" w:rsidP="0091339A">
      <w:pPr>
        <w:pStyle w:val="Title"/>
        <w:jc w:val="left"/>
        <w:rPr>
          <w:sz w:val="24"/>
        </w:rPr>
      </w:pPr>
      <w:r w:rsidRPr="00D3203F">
        <w:rPr>
          <w:iCs/>
          <w:sz w:val="24"/>
        </w:rPr>
        <w:t xml:space="preserve">VOTED Aye, </w:t>
      </w:r>
      <w:r w:rsidRPr="00AC1418">
        <w:rPr>
          <w:iCs/>
          <w:sz w:val="24"/>
        </w:rPr>
        <w:t>voice</w:t>
      </w:r>
      <w:r w:rsidR="00AC1418" w:rsidRPr="00AC1418">
        <w:rPr>
          <w:sz w:val="24"/>
        </w:rPr>
        <w:t xml:space="preserve"> to transfer $40,000 from Water Surplus for an electronic sign and signage for the Water Department building.</w:t>
      </w:r>
    </w:p>
    <w:p w:rsidR="000D58D6" w:rsidRDefault="000D58D6" w:rsidP="0091339A">
      <w:pPr>
        <w:pStyle w:val="Title"/>
        <w:jc w:val="left"/>
        <w:rPr>
          <w:sz w:val="24"/>
        </w:rPr>
      </w:pPr>
    </w:p>
    <w:p w:rsidR="00CD266F" w:rsidRPr="006C3932" w:rsidRDefault="00CD266F" w:rsidP="009542E5">
      <w:pPr>
        <w:rPr>
          <w:b/>
          <w:bCs/>
          <w:u w:val="single"/>
        </w:rPr>
      </w:pPr>
    </w:p>
    <w:p w:rsidR="009542E5" w:rsidRPr="00745186" w:rsidRDefault="009542E5" w:rsidP="009542E5">
      <w:r w:rsidRPr="006C3932">
        <w:rPr>
          <w:b/>
          <w:bCs/>
          <w:i/>
          <w:u w:val="single"/>
        </w:rPr>
        <w:t>ARTICLE</w:t>
      </w:r>
      <w:r w:rsidR="003B51A4">
        <w:rPr>
          <w:b/>
          <w:bCs/>
          <w:i/>
          <w:u w:val="single"/>
        </w:rPr>
        <w:t xml:space="preserve"> 15</w:t>
      </w:r>
      <w:r w:rsidRPr="006C3932">
        <w:rPr>
          <w:b/>
          <w:bCs/>
          <w:i/>
          <w:u w:val="single"/>
        </w:rPr>
        <w:t>:</w:t>
      </w:r>
      <w:r w:rsidRPr="00745186">
        <w:rPr>
          <w:b/>
          <w:bCs/>
        </w:rPr>
        <w:t xml:space="preserve">   </w:t>
      </w:r>
      <w:r w:rsidR="003E34CB">
        <w:tab/>
      </w:r>
      <w:r w:rsidRPr="00745186">
        <w:t>To see of the Town will vote to transfer</w:t>
      </w:r>
      <w:r w:rsidR="00CD61D6">
        <w:t xml:space="preserve"> $25,000 from Water </w:t>
      </w:r>
      <w:r w:rsidR="0091339A">
        <w:t xml:space="preserve">Surplus </w:t>
      </w:r>
      <w:r w:rsidR="0091339A" w:rsidRPr="00745186">
        <w:t>for</w:t>
      </w:r>
      <w:r w:rsidRPr="00745186">
        <w:t xml:space="preserve"> a security system to be placed at the Town’s Crystal Springs Wellsite; and at the water department located </w:t>
      </w:r>
      <w:r w:rsidR="00DB65B1">
        <w:t xml:space="preserve">at 1073 West Washington Street, </w:t>
      </w:r>
      <w:r w:rsidRPr="00745186">
        <w:t>or take any other action in relation thereto.</w:t>
      </w:r>
    </w:p>
    <w:p w:rsidR="009542E5" w:rsidRPr="00745186" w:rsidRDefault="009542E5" w:rsidP="009542E5"/>
    <w:p w:rsidR="009542E5" w:rsidRDefault="009542E5" w:rsidP="009542E5">
      <w:pPr>
        <w:ind w:left="2880" w:firstLine="720"/>
      </w:pPr>
      <w:r w:rsidRPr="00745186">
        <w:t>Proposed by the Board of Water Commissioners</w:t>
      </w:r>
    </w:p>
    <w:p w:rsidR="0091339A" w:rsidRDefault="0091339A" w:rsidP="009542E5">
      <w:pPr>
        <w:ind w:left="2880" w:firstLine="720"/>
      </w:pPr>
    </w:p>
    <w:p w:rsidR="0091339A" w:rsidRPr="00745186" w:rsidRDefault="0091339A" w:rsidP="009542E5">
      <w:pPr>
        <w:ind w:left="2880" w:firstLine="720"/>
      </w:pPr>
    </w:p>
    <w:p w:rsidR="0091339A" w:rsidRDefault="0091339A" w:rsidP="0091339A">
      <w:pPr>
        <w:ind w:left="720"/>
      </w:pPr>
      <w:r w:rsidRPr="003E34CB">
        <w:rPr>
          <w:b/>
        </w:rPr>
        <w:t>Explanation:</w:t>
      </w:r>
      <w:r w:rsidRPr="00745186">
        <w:rPr>
          <w:b/>
          <w:bCs/>
        </w:rPr>
        <w:t xml:space="preserve">  </w:t>
      </w:r>
      <w:r>
        <w:rPr>
          <w:b/>
          <w:bCs/>
        </w:rPr>
        <w:tab/>
      </w:r>
      <w:r w:rsidRPr="00745186">
        <w:t>The Board feels it</w:t>
      </w:r>
      <w:r>
        <w:t>’</w:t>
      </w:r>
      <w:r w:rsidRPr="00745186">
        <w:t>s imperative that the department has some type of security system in place at both the wellfield facility; and the water department office.</w:t>
      </w:r>
      <w:r>
        <w:t xml:space="preserve">  Estimated $25,000.</w:t>
      </w:r>
    </w:p>
    <w:p w:rsidR="0091339A" w:rsidRDefault="0091339A" w:rsidP="0091339A">
      <w:pPr>
        <w:ind w:left="720"/>
      </w:pPr>
    </w:p>
    <w:p w:rsidR="0091339A" w:rsidRPr="00745186" w:rsidRDefault="0091339A" w:rsidP="0091339A">
      <w:pPr>
        <w:ind w:left="720"/>
      </w:pPr>
    </w:p>
    <w:p w:rsidR="0091339A" w:rsidRDefault="0091339A" w:rsidP="0091339A">
      <w:pPr>
        <w:rPr>
          <w:bCs/>
        </w:rPr>
      </w:pPr>
      <w:r w:rsidRPr="00D3203F">
        <w:rPr>
          <w:bCs/>
        </w:rPr>
        <w:t>Finance Committee Recommend</w:t>
      </w:r>
      <w:r>
        <w:rPr>
          <w:bCs/>
        </w:rPr>
        <w:t>s.</w:t>
      </w:r>
    </w:p>
    <w:p w:rsidR="0091339A" w:rsidRDefault="0091339A" w:rsidP="0091339A">
      <w:pPr>
        <w:rPr>
          <w:bCs/>
        </w:rPr>
      </w:pPr>
    </w:p>
    <w:p w:rsidR="00CD266F" w:rsidRPr="00D3203F" w:rsidRDefault="00CD266F" w:rsidP="0091339A">
      <w:pPr>
        <w:rPr>
          <w:bCs/>
        </w:rPr>
      </w:pPr>
    </w:p>
    <w:p w:rsidR="0091339A" w:rsidRDefault="0091339A" w:rsidP="0091339A">
      <w:pPr>
        <w:widowControl w:val="0"/>
        <w:rPr>
          <w:snapToGrid w:val="0"/>
        </w:rPr>
      </w:pPr>
      <w:r w:rsidRPr="001F7402">
        <w:rPr>
          <w:snapToGrid w:val="0"/>
        </w:rPr>
        <w:t xml:space="preserve">Motion: </w:t>
      </w:r>
      <w:r w:rsidR="00AC1418">
        <w:rPr>
          <w:snapToGrid w:val="0"/>
        </w:rPr>
        <w:t>William Garvey</w:t>
      </w:r>
    </w:p>
    <w:p w:rsidR="0091339A" w:rsidRDefault="0091339A" w:rsidP="0091339A">
      <w:pPr>
        <w:widowControl w:val="0"/>
        <w:rPr>
          <w:snapToGrid w:val="0"/>
        </w:rPr>
      </w:pPr>
      <w:r w:rsidRPr="001F7402">
        <w:rPr>
          <w:snapToGrid w:val="0"/>
        </w:rPr>
        <w:t>Second:</w:t>
      </w:r>
      <w:r>
        <w:rPr>
          <w:snapToGrid w:val="0"/>
        </w:rPr>
        <w:t xml:space="preserve"> </w:t>
      </w:r>
      <w:r w:rsidR="00AC1418">
        <w:rPr>
          <w:snapToGrid w:val="0"/>
        </w:rPr>
        <w:t>Kenneth Mitchell</w:t>
      </w:r>
    </w:p>
    <w:p w:rsidR="0091339A" w:rsidRDefault="0091339A" w:rsidP="0091339A">
      <w:pPr>
        <w:widowControl w:val="0"/>
        <w:rPr>
          <w:snapToGrid w:val="0"/>
        </w:rPr>
      </w:pPr>
    </w:p>
    <w:p w:rsidR="00CD266F" w:rsidRDefault="00CD266F" w:rsidP="0091339A">
      <w:pPr>
        <w:widowControl w:val="0"/>
        <w:rPr>
          <w:snapToGrid w:val="0"/>
        </w:rPr>
      </w:pPr>
    </w:p>
    <w:p w:rsidR="0091339A" w:rsidRPr="00D3203F" w:rsidRDefault="0091339A" w:rsidP="0091339A">
      <w:pPr>
        <w:pStyle w:val="Title"/>
        <w:jc w:val="left"/>
        <w:rPr>
          <w:snapToGrid w:val="0"/>
          <w:sz w:val="24"/>
        </w:rPr>
      </w:pPr>
      <w:r w:rsidRPr="00D3203F">
        <w:rPr>
          <w:iCs/>
          <w:sz w:val="24"/>
        </w:rPr>
        <w:t xml:space="preserve">VOTED Aye, </w:t>
      </w:r>
      <w:r w:rsidRPr="00AC1418">
        <w:rPr>
          <w:iCs/>
          <w:sz w:val="24"/>
        </w:rPr>
        <w:t>voice</w:t>
      </w:r>
      <w:r w:rsidR="00AC1418" w:rsidRPr="00AC1418">
        <w:rPr>
          <w:sz w:val="24"/>
        </w:rPr>
        <w:t xml:space="preserve"> to transfer $25,000 from Water Surplus for a security system to be placed at the Town’s Crystal Springs Wellsite; and at the water department</w:t>
      </w:r>
      <w:r w:rsidR="00AC1418">
        <w:rPr>
          <w:sz w:val="24"/>
        </w:rPr>
        <w:t xml:space="preserve"> office</w:t>
      </w:r>
      <w:r w:rsidR="00AC1418" w:rsidRPr="00AC1418">
        <w:rPr>
          <w:sz w:val="24"/>
        </w:rPr>
        <w:t xml:space="preserve"> located at 1073 West Washington Street.</w:t>
      </w:r>
    </w:p>
    <w:p w:rsidR="009542E5" w:rsidRDefault="009542E5" w:rsidP="009542E5"/>
    <w:p w:rsidR="00BB6EAE" w:rsidRDefault="00BB6EAE" w:rsidP="00BB6EAE">
      <w:pPr>
        <w:spacing w:after="200" w:line="260" w:lineRule="atLeast"/>
        <w:rPr>
          <w:color w:val="000000"/>
          <w:sz w:val="22"/>
          <w:szCs w:val="22"/>
        </w:rPr>
      </w:pPr>
      <w:r w:rsidRPr="00CF5CFC">
        <w:rPr>
          <w:b/>
          <w:i/>
          <w:u w:val="single"/>
        </w:rPr>
        <w:t xml:space="preserve">ARTICLE </w:t>
      </w:r>
      <w:r w:rsidR="003B51A4">
        <w:rPr>
          <w:b/>
          <w:i/>
          <w:u w:val="single"/>
        </w:rPr>
        <w:t xml:space="preserve"> 16</w:t>
      </w:r>
      <w:r>
        <w:rPr>
          <w:b/>
          <w:i/>
          <w:u w:val="single"/>
        </w:rPr>
        <w:t>:</w:t>
      </w:r>
      <w:r>
        <w:rPr>
          <w:b/>
          <w:i/>
        </w:rPr>
        <w:tab/>
      </w:r>
      <w:r w:rsidRPr="00571052">
        <w:rPr>
          <w:color w:val="000000"/>
        </w:rPr>
        <w:t>To see if the T</w:t>
      </w:r>
      <w:r>
        <w:rPr>
          <w:color w:val="000000"/>
        </w:rPr>
        <w:t>own will vote to appropriate $98</w:t>
      </w:r>
      <w:r w:rsidRPr="00571052">
        <w:rPr>
          <w:color w:val="000000"/>
        </w:rPr>
        <w:t xml:space="preserve">,000 from the Open Space Reserve Fund to be used for the </w:t>
      </w:r>
      <w:r>
        <w:rPr>
          <w:color w:val="000000"/>
        </w:rPr>
        <w:t xml:space="preserve">purchase of 0 </w:t>
      </w:r>
      <w:proofErr w:type="spellStart"/>
      <w:r>
        <w:rPr>
          <w:color w:val="000000"/>
        </w:rPr>
        <w:t>Maquan</w:t>
      </w:r>
      <w:proofErr w:type="spellEnd"/>
      <w:r>
        <w:rPr>
          <w:color w:val="000000"/>
        </w:rPr>
        <w:t xml:space="preserve"> Street</w:t>
      </w:r>
      <w:r w:rsidR="0050735D">
        <w:rPr>
          <w:color w:val="000000"/>
        </w:rPr>
        <w:t>, Assessors</w:t>
      </w:r>
      <w:r>
        <w:rPr>
          <w:color w:val="000000"/>
        </w:rPr>
        <w:t xml:space="preserve"> Map </w:t>
      </w:r>
      <w:r w:rsidR="0050735D">
        <w:rPr>
          <w:color w:val="000000"/>
        </w:rPr>
        <w:t>60</w:t>
      </w:r>
      <w:r>
        <w:rPr>
          <w:color w:val="000000"/>
        </w:rPr>
        <w:t xml:space="preserve">, </w:t>
      </w:r>
      <w:r w:rsidR="0050735D">
        <w:rPr>
          <w:color w:val="000000"/>
        </w:rPr>
        <w:t xml:space="preserve"> </w:t>
      </w:r>
      <w:r>
        <w:rPr>
          <w:color w:val="000000"/>
        </w:rPr>
        <w:t xml:space="preserve">Lot </w:t>
      </w:r>
      <w:r w:rsidR="0050735D">
        <w:rPr>
          <w:color w:val="000000"/>
        </w:rPr>
        <w:t>2</w:t>
      </w:r>
      <w:r>
        <w:rPr>
          <w:color w:val="000000"/>
        </w:rPr>
        <w:t xml:space="preserve">   known as the Sleeper property subject to the Town receiving a LAND grant from the State </w:t>
      </w:r>
      <w:r w:rsidRPr="00571052">
        <w:rPr>
          <w:color w:val="000000"/>
        </w:rPr>
        <w:t>or take any other action in relation thereto.</w:t>
      </w:r>
    </w:p>
    <w:p w:rsidR="00BB6EAE" w:rsidRDefault="00BB6EAE" w:rsidP="00BB6EAE">
      <w:pPr>
        <w:spacing w:after="200" w:line="260" w:lineRule="atLeas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Proposed by the Community Preservation Committee</w:t>
      </w:r>
    </w:p>
    <w:p w:rsidR="0091339A" w:rsidRDefault="0091339A" w:rsidP="0091339A">
      <w:pPr>
        <w:ind w:left="720"/>
      </w:pPr>
      <w:r w:rsidRPr="0050735D">
        <w:rPr>
          <w:b/>
          <w:color w:val="000000"/>
          <w:sz w:val="22"/>
          <w:szCs w:val="22"/>
        </w:rPr>
        <w:t>Explanation:</w:t>
      </w:r>
      <w:r w:rsidRPr="0050735D">
        <w:rPr>
          <w:b/>
          <w:color w:val="000000"/>
          <w:sz w:val="22"/>
          <w:szCs w:val="22"/>
        </w:rPr>
        <w:tab/>
      </w:r>
      <w:r>
        <w:rPr>
          <w:color w:val="000000"/>
          <w:sz w:val="22"/>
          <w:szCs w:val="22"/>
        </w:rPr>
        <w:t>Subsequent to the posting of the Warrant, the Town was awarded the Local Acquisitions for Natural Diversity (LAND) Grant in the amount of $</w:t>
      </w:r>
      <w:r w:rsidR="00C0094C">
        <w:rPr>
          <w:color w:val="000000"/>
          <w:sz w:val="22"/>
          <w:szCs w:val="22"/>
        </w:rPr>
        <w:t xml:space="preserve">203,296.00 </w:t>
      </w:r>
      <w:proofErr w:type="gramStart"/>
      <w:r w:rsidR="00C0094C">
        <w:rPr>
          <w:color w:val="000000"/>
          <w:sz w:val="22"/>
          <w:szCs w:val="22"/>
        </w:rPr>
        <w:t>This</w:t>
      </w:r>
      <w:proofErr w:type="gramEnd"/>
      <w:r w:rsidRPr="007D7C81">
        <w:t xml:space="preserve"> 13-acre property has been preserved as open space by the Sleeper family for decades, lately as “Chapter 61 Forest Land”. Now the Town has the opportunity to permanently protect this mature mixed hardwood and pine forest, plus its wetland areas that include a vernal pool where spring peepers and wood frogs breed. Community Pres</w:t>
      </w:r>
      <w:r>
        <w:t>ervation funds plus the S</w:t>
      </w:r>
      <w:r w:rsidRPr="007D7C81">
        <w:t xml:space="preserve">tate LAND grant will make this possible, with no impact on taxes. This property’s shape and location make it a keystone that will connect Hanson’s Camp </w:t>
      </w:r>
      <w:proofErr w:type="spellStart"/>
      <w:r w:rsidRPr="007D7C81">
        <w:t>Kiwanee</w:t>
      </w:r>
      <w:proofErr w:type="spellEnd"/>
      <w:r w:rsidRPr="007D7C81">
        <w:t xml:space="preserve"> and </w:t>
      </w:r>
      <w:proofErr w:type="spellStart"/>
      <w:r w:rsidRPr="007D7C81">
        <w:t>Smitty’s</w:t>
      </w:r>
      <w:proofErr w:type="spellEnd"/>
      <w:r w:rsidRPr="007D7C81">
        <w:t xml:space="preserve"> Bog with two other conserved parcels in Pembroke. This will protect the “gateway” where Hanson and Pembroke connect on the 200-mile-long Bay Circuit Trail. It will also finish connecting more than 400 contiguous acres of diverse habitats and vistas between Indian Head and </w:t>
      </w:r>
      <w:proofErr w:type="spellStart"/>
      <w:r w:rsidRPr="007D7C81">
        <w:t>Maquan</w:t>
      </w:r>
      <w:proofErr w:type="spellEnd"/>
      <w:r w:rsidRPr="007D7C81">
        <w:t xml:space="preserve"> Ponds. Under this land is an aquifer connecting to Oldham, </w:t>
      </w:r>
      <w:r w:rsidRPr="007D7C81">
        <w:lastRenderedPageBreak/>
        <w:t xml:space="preserve">Furnace, and Big Sandy Ponds, which all contribute to public water supplies for six communities. The Sleeper property is equivalent to the last piece in a landscape sized puzzle, whose completion will enhance both local and regional interests in watersheds, water supplies, wildlife, and passive recreation. </w:t>
      </w:r>
      <w:r>
        <w:t xml:space="preserve">  </w:t>
      </w:r>
    </w:p>
    <w:p w:rsidR="0091339A" w:rsidRDefault="0091339A" w:rsidP="0091339A">
      <w:pPr>
        <w:ind w:left="720"/>
      </w:pPr>
    </w:p>
    <w:p w:rsidR="0091339A" w:rsidRPr="007D7C81" w:rsidRDefault="0091339A" w:rsidP="0091339A">
      <w:pPr>
        <w:ind w:left="720"/>
      </w:pPr>
    </w:p>
    <w:p w:rsidR="0091339A" w:rsidRDefault="0091339A" w:rsidP="0091339A">
      <w:pPr>
        <w:rPr>
          <w:bCs/>
        </w:rPr>
      </w:pPr>
      <w:r w:rsidRPr="00D3203F">
        <w:rPr>
          <w:bCs/>
        </w:rPr>
        <w:t>Finance Committee Recommend</w:t>
      </w:r>
      <w:r>
        <w:rPr>
          <w:bCs/>
        </w:rPr>
        <w:t>s.</w:t>
      </w:r>
    </w:p>
    <w:p w:rsidR="0091339A" w:rsidRPr="00D3203F" w:rsidRDefault="0091339A" w:rsidP="0091339A">
      <w:pPr>
        <w:rPr>
          <w:bCs/>
        </w:rPr>
      </w:pPr>
    </w:p>
    <w:p w:rsidR="0091339A" w:rsidRDefault="0091339A" w:rsidP="0091339A">
      <w:pPr>
        <w:widowControl w:val="0"/>
        <w:rPr>
          <w:snapToGrid w:val="0"/>
        </w:rPr>
      </w:pPr>
      <w:r w:rsidRPr="001F7402">
        <w:rPr>
          <w:snapToGrid w:val="0"/>
        </w:rPr>
        <w:t xml:space="preserve">Motion: </w:t>
      </w:r>
      <w:r w:rsidR="00AC1418">
        <w:rPr>
          <w:snapToGrid w:val="0"/>
        </w:rPr>
        <w:t>Philip Clemons</w:t>
      </w:r>
    </w:p>
    <w:p w:rsidR="0091339A" w:rsidRDefault="0091339A" w:rsidP="0091339A">
      <w:pPr>
        <w:widowControl w:val="0"/>
        <w:rPr>
          <w:snapToGrid w:val="0"/>
        </w:rPr>
      </w:pPr>
      <w:r w:rsidRPr="001F7402">
        <w:rPr>
          <w:snapToGrid w:val="0"/>
        </w:rPr>
        <w:t>Second:</w:t>
      </w:r>
      <w:r>
        <w:rPr>
          <w:snapToGrid w:val="0"/>
        </w:rPr>
        <w:t xml:space="preserve"> </w:t>
      </w:r>
      <w:r w:rsidR="00AC1418">
        <w:rPr>
          <w:snapToGrid w:val="0"/>
        </w:rPr>
        <w:t>Kenneth Mitchell</w:t>
      </w:r>
    </w:p>
    <w:p w:rsidR="0091339A" w:rsidRDefault="0091339A" w:rsidP="0091339A">
      <w:pPr>
        <w:widowControl w:val="0"/>
        <w:rPr>
          <w:snapToGrid w:val="0"/>
        </w:rPr>
      </w:pPr>
    </w:p>
    <w:p w:rsidR="0091339A" w:rsidRDefault="0091339A" w:rsidP="0091339A">
      <w:pPr>
        <w:pStyle w:val="Title"/>
        <w:jc w:val="left"/>
        <w:rPr>
          <w:color w:val="000000"/>
          <w:sz w:val="24"/>
        </w:rPr>
      </w:pPr>
      <w:r w:rsidRPr="00D3203F">
        <w:rPr>
          <w:iCs/>
          <w:sz w:val="24"/>
        </w:rPr>
        <w:t xml:space="preserve">VOTED Aye, </w:t>
      </w:r>
      <w:r w:rsidRPr="00AC1418">
        <w:rPr>
          <w:iCs/>
          <w:sz w:val="24"/>
        </w:rPr>
        <w:t>voice</w:t>
      </w:r>
      <w:r w:rsidR="00AC1418" w:rsidRPr="00AC1418">
        <w:rPr>
          <w:color w:val="000000"/>
          <w:sz w:val="24"/>
        </w:rPr>
        <w:t xml:space="preserve"> to appropriate $98,000 from the Open Space Reserve Fund to be used for the purchase of 0 </w:t>
      </w:r>
      <w:proofErr w:type="spellStart"/>
      <w:r w:rsidR="00AC1418" w:rsidRPr="00AC1418">
        <w:rPr>
          <w:color w:val="000000"/>
          <w:sz w:val="24"/>
        </w:rPr>
        <w:t>Maquan</w:t>
      </w:r>
      <w:proofErr w:type="spellEnd"/>
      <w:r w:rsidR="00AC1418" w:rsidRPr="00AC1418">
        <w:rPr>
          <w:color w:val="000000"/>
          <w:sz w:val="24"/>
        </w:rPr>
        <w:t xml:space="preserve"> Street, Assessors Map 60</w:t>
      </w:r>
      <w:r w:rsidR="00554289" w:rsidRPr="00AC1418">
        <w:rPr>
          <w:color w:val="000000"/>
          <w:sz w:val="24"/>
        </w:rPr>
        <w:t>, Lot</w:t>
      </w:r>
      <w:r w:rsidR="00AC1418" w:rsidRPr="00AC1418">
        <w:rPr>
          <w:color w:val="000000"/>
          <w:sz w:val="24"/>
        </w:rPr>
        <w:t xml:space="preserve"> 2   known as the Sleeper </w:t>
      </w:r>
      <w:r w:rsidR="00C0094C" w:rsidRPr="00AC1418">
        <w:rPr>
          <w:color w:val="000000"/>
          <w:sz w:val="24"/>
        </w:rPr>
        <w:t>property,</w:t>
      </w:r>
      <w:r w:rsidR="00554289">
        <w:rPr>
          <w:color w:val="000000"/>
          <w:sz w:val="24"/>
        </w:rPr>
        <w:t xml:space="preserve"> to be held in the care and custody of the Conservation Commission.</w:t>
      </w:r>
    </w:p>
    <w:p w:rsidR="00C0094C" w:rsidRDefault="00C0094C" w:rsidP="00C0094C">
      <w:pPr>
        <w:jc w:val="center"/>
        <w:rPr>
          <w:bCs/>
          <w:iCs/>
          <w:snapToGrid w:val="0"/>
        </w:rPr>
      </w:pPr>
    </w:p>
    <w:p w:rsidR="0050735D" w:rsidRPr="0050735D" w:rsidRDefault="0050735D" w:rsidP="0050735D">
      <w:pPr>
        <w:spacing w:after="200" w:line="260" w:lineRule="atLeast"/>
        <w:ind w:left="810"/>
        <w:rPr>
          <w:b/>
          <w:color w:val="000000"/>
          <w:sz w:val="22"/>
          <w:szCs w:val="22"/>
        </w:rPr>
      </w:pPr>
      <w:r w:rsidRPr="0050735D">
        <w:rPr>
          <w:b/>
          <w:color w:val="000000"/>
          <w:sz w:val="22"/>
          <w:szCs w:val="22"/>
        </w:rPr>
        <w:tab/>
      </w:r>
    </w:p>
    <w:p w:rsidR="002B70AD" w:rsidRPr="009B7906" w:rsidRDefault="002B70AD" w:rsidP="002B70AD">
      <w:r w:rsidRPr="00DB65B1">
        <w:rPr>
          <w:b/>
          <w:i/>
          <w:u w:val="single"/>
        </w:rPr>
        <w:t>ARTICLE  17:</w:t>
      </w:r>
      <w:r w:rsidRPr="009B7906">
        <w:rPr>
          <w:b/>
        </w:rPr>
        <w:tab/>
      </w:r>
      <w:r w:rsidRPr="009B7906">
        <w:t>To see if the town will raise and appropriate or transfer f</w:t>
      </w:r>
      <w:r w:rsidR="009B7906">
        <w:t>rom Free Cash</w:t>
      </w:r>
      <w:r w:rsidRPr="009B7906">
        <w:t xml:space="preserve"> a sum of money to the am</w:t>
      </w:r>
      <w:r w:rsidR="009B7906">
        <w:t>ounts appropriated in Article 10 Line 1</w:t>
      </w:r>
      <w:r w:rsidRPr="009B7906">
        <w:t xml:space="preserve"> of the</w:t>
      </w:r>
      <w:r w:rsidR="009B7906">
        <w:t xml:space="preserve"> May 2019</w:t>
      </w:r>
      <w:r w:rsidRPr="009B7906">
        <w:t xml:space="preserve"> Town Meeting for </w:t>
      </w:r>
      <w:r w:rsidR="00CD61D6">
        <w:t>Town</w:t>
      </w:r>
      <w:r w:rsidR="00E71EEA">
        <w:t>-</w:t>
      </w:r>
      <w:r w:rsidR="00CD61D6">
        <w:t>w</w:t>
      </w:r>
      <w:r w:rsidR="009B7906">
        <w:t>ide F</w:t>
      </w:r>
      <w:r w:rsidRPr="009B7906">
        <w:t>ibe</w:t>
      </w:r>
      <w:r w:rsidR="009B7906">
        <w:t xml:space="preserve">r improvements </w:t>
      </w:r>
      <w:r w:rsidRPr="009B7906">
        <w:t xml:space="preserve"> or take any other action in relation thereto. </w:t>
      </w:r>
    </w:p>
    <w:p w:rsidR="006C6B7B" w:rsidRPr="009B7906" w:rsidRDefault="006C6B7B" w:rsidP="002B70AD"/>
    <w:p w:rsidR="006C6B7B" w:rsidRPr="00337083" w:rsidRDefault="006C6B7B" w:rsidP="002B70AD">
      <w:pPr>
        <w:rPr>
          <w:sz w:val="22"/>
        </w:rPr>
      </w:pPr>
      <w:r w:rsidRPr="009B7906">
        <w:tab/>
      </w:r>
      <w:r w:rsidRPr="009B7906">
        <w:tab/>
      </w:r>
      <w:r w:rsidRPr="009B7906">
        <w:tab/>
      </w:r>
      <w:r w:rsidRPr="009B7906">
        <w:tab/>
      </w:r>
      <w:r w:rsidRPr="009B7906">
        <w:tab/>
      </w:r>
      <w:r w:rsidRPr="009B7906">
        <w:tab/>
      </w:r>
      <w:r w:rsidRPr="00A86576">
        <w:t>Propo</w:t>
      </w:r>
      <w:r w:rsidR="009B7906" w:rsidRPr="00A86576">
        <w:t>sed by the Board of Selectmen</w:t>
      </w:r>
    </w:p>
    <w:p w:rsidR="006C6B7B" w:rsidRPr="00337083" w:rsidRDefault="006C6B7B" w:rsidP="002B70AD">
      <w:pPr>
        <w:rPr>
          <w:sz w:val="22"/>
        </w:rPr>
      </w:pPr>
    </w:p>
    <w:p w:rsidR="0091339A" w:rsidRDefault="0091339A" w:rsidP="0091339A">
      <w:pPr>
        <w:spacing w:after="200" w:line="260" w:lineRule="atLeast"/>
        <w:ind w:left="810"/>
        <w:rPr>
          <w:color w:val="000000"/>
        </w:rPr>
      </w:pPr>
      <w:r w:rsidRPr="009B7906">
        <w:rPr>
          <w:b/>
          <w:color w:val="000000"/>
          <w:sz w:val="22"/>
          <w:szCs w:val="22"/>
        </w:rPr>
        <w:t>Explanation:</w:t>
      </w:r>
      <w:r w:rsidRPr="009B7906">
        <w:rPr>
          <w:b/>
          <w:color w:val="000000"/>
          <w:sz w:val="22"/>
          <w:szCs w:val="22"/>
        </w:rPr>
        <w:tab/>
      </w:r>
      <w:r>
        <w:rPr>
          <w:b/>
          <w:color w:val="000000"/>
          <w:sz w:val="22"/>
          <w:szCs w:val="22"/>
        </w:rPr>
        <w:tab/>
      </w:r>
      <w:r>
        <w:rPr>
          <w:color w:val="000000"/>
        </w:rPr>
        <w:t>Funds will be used to loop Camp Kiwanee into the Town</w:t>
      </w:r>
      <w:r w:rsidR="00554289">
        <w:rPr>
          <w:color w:val="000000"/>
        </w:rPr>
        <w:t>-</w:t>
      </w:r>
      <w:r>
        <w:rPr>
          <w:color w:val="000000"/>
        </w:rPr>
        <w:t>wide Fiber installation project.  Estimated $15,000</w:t>
      </w:r>
    </w:p>
    <w:p w:rsidR="00C0094C" w:rsidRDefault="00C0094C" w:rsidP="0091339A">
      <w:pPr>
        <w:spacing w:after="200" w:line="260" w:lineRule="atLeast"/>
        <w:ind w:left="810"/>
        <w:rPr>
          <w:color w:val="000000"/>
        </w:rPr>
      </w:pPr>
    </w:p>
    <w:p w:rsidR="0091339A" w:rsidRDefault="0091339A" w:rsidP="0091339A">
      <w:pPr>
        <w:rPr>
          <w:bCs/>
        </w:rPr>
      </w:pPr>
      <w:r w:rsidRPr="00D3203F">
        <w:rPr>
          <w:bCs/>
        </w:rPr>
        <w:t>Finance Committee Recommend</w:t>
      </w:r>
      <w:r>
        <w:rPr>
          <w:bCs/>
        </w:rPr>
        <w:t>s.</w:t>
      </w:r>
    </w:p>
    <w:p w:rsidR="0091339A" w:rsidRDefault="0091339A" w:rsidP="0091339A">
      <w:pPr>
        <w:rPr>
          <w:bCs/>
        </w:rPr>
      </w:pPr>
    </w:p>
    <w:p w:rsidR="00C0094C" w:rsidRPr="00D3203F" w:rsidRDefault="00C0094C" w:rsidP="0091339A">
      <w:pPr>
        <w:rPr>
          <w:bCs/>
        </w:rPr>
      </w:pPr>
    </w:p>
    <w:p w:rsidR="0091339A" w:rsidRDefault="0091339A" w:rsidP="0091339A">
      <w:pPr>
        <w:widowControl w:val="0"/>
        <w:rPr>
          <w:snapToGrid w:val="0"/>
        </w:rPr>
      </w:pPr>
      <w:r w:rsidRPr="001F7402">
        <w:rPr>
          <w:snapToGrid w:val="0"/>
        </w:rPr>
        <w:t xml:space="preserve">Motion: </w:t>
      </w:r>
      <w:r w:rsidR="00554289">
        <w:rPr>
          <w:snapToGrid w:val="0"/>
        </w:rPr>
        <w:t>Kenneth Mitchell</w:t>
      </w:r>
    </w:p>
    <w:p w:rsidR="0091339A" w:rsidRDefault="0091339A" w:rsidP="0091339A">
      <w:pPr>
        <w:widowControl w:val="0"/>
        <w:rPr>
          <w:snapToGrid w:val="0"/>
        </w:rPr>
      </w:pPr>
      <w:r w:rsidRPr="001F7402">
        <w:rPr>
          <w:snapToGrid w:val="0"/>
        </w:rPr>
        <w:t>Second:</w:t>
      </w:r>
      <w:r>
        <w:rPr>
          <w:snapToGrid w:val="0"/>
        </w:rPr>
        <w:t xml:space="preserve"> </w:t>
      </w:r>
      <w:r w:rsidR="00554289">
        <w:rPr>
          <w:snapToGrid w:val="0"/>
        </w:rPr>
        <w:t>James Armstrong</w:t>
      </w:r>
    </w:p>
    <w:p w:rsidR="0091339A" w:rsidRDefault="0091339A" w:rsidP="0091339A">
      <w:pPr>
        <w:widowControl w:val="0"/>
        <w:rPr>
          <w:snapToGrid w:val="0"/>
        </w:rPr>
      </w:pPr>
    </w:p>
    <w:p w:rsidR="0091339A" w:rsidRDefault="0091339A" w:rsidP="0091339A">
      <w:pPr>
        <w:widowControl w:val="0"/>
        <w:rPr>
          <w:snapToGrid w:val="0"/>
        </w:rPr>
      </w:pPr>
    </w:p>
    <w:p w:rsidR="0091339A" w:rsidRDefault="0091339A" w:rsidP="0091339A">
      <w:pPr>
        <w:pStyle w:val="Title"/>
        <w:jc w:val="left"/>
        <w:rPr>
          <w:sz w:val="24"/>
        </w:rPr>
      </w:pPr>
      <w:r w:rsidRPr="00D3203F">
        <w:rPr>
          <w:iCs/>
          <w:sz w:val="24"/>
        </w:rPr>
        <w:t xml:space="preserve">VOTED Aye, </w:t>
      </w:r>
      <w:r w:rsidRPr="00554289">
        <w:rPr>
          <w:iCs/>
          <w:sz w:val="24"/>
        </w:rPr>
        <w:t>voice</w:t>
      </w:r>
      <w:r w:rsidR="00554289" w:rsidRPr="00554289">
        <w:rPr>
          <w:sz w:val="24"/>
        </w:rPr>
        <w:t xml:space="preserve"> </w:t>
      </w:r>
      <w:r w:rsidR="00554289">
        <w:rPr>
          <w:sz w:val="24"/>
        </w:rPr>
        <w:t>to</w:t>
      </w:r>
      <w:r w:rsidR="00554289" w:rsidRPr="00554289">
        <w:rPr>
          <w:sz w:val="24"/>
        </w:rPr>
        <w:t xml:space="preserve"> transfer from Free Cash </w:t>
      </w:r>
      <w:r w:rsidR="00C0094C">
        <w:rPr>
          <w:sz w:val="24"/>
        </w:rPr>
        <w:t>the</w:t>
      </w:r>
      <w:r w:rsidR="00554289" w:rsidRPr="00554289">
        <w:rPr>
          <w:sz w:val="24"/>
        </w:rPr>
        <w:t xml:space="preserve"> sum of </w:t>
      </w:r>
      <w:r w:rsidR="00554289">
        <w:rPr>
          <w:sz w:val="24"/>
        </w:rPr>
        <w:t xml:space="preserve">$15,000 </w:t>
      </w:r>
      <w:r w:rsidR="00554289" w:rsidRPr="00554289">
        <w:rPr>
          <w:sz w:val="24"/>
        </w:rPr>
        <w:t>to</w:t>
      </w:r>
      <w:r w:rsidR="00554289">
        <w:rPr>
          <w:sz w:val="24"/>
        </w:rPr>
        <w:t xml:space="preserve"> be added to</w:t>
      </w:r>
      <w:r w:rsidR="00554289" w:rsidRPr="00554289">
        <w:rPr>
          <w:sz w:val="24"/>
        </w:rPr>
        <w:t xml:space="preserve"> the amounts appropriated in Article 10 Line 1 of the May 2019 Town Meeting for Town-wide Fiber improvements.</w:t>
      </w:r>
    </w:p>
    <w:p w:rsidR="00C0094C" w:rsidRDefault="00C0094C" w:rsidP="0091339A">
      <w:pPr>
        <w:pStyle w:val="Title"/>
        <w:jc w:val="left"/>
        <w:rPr>
          <w:sz w:val="24"/>
        </w:rPr>
      </w:pPr>
    </w:p>
    <w:p w:rsidR="009E5323" w:rsidRDefault="009E5323" w:rsidP="00BD14D7">
      <w:pPr>
        <w:spacing w:after="200" w:line="260" w:lineRule="atLeast"/>
        <w:rPr>
          <w:rFonts w:eastAsiaTheme="minorHAnsi"/>
          <w:b/>
          <w:i/>
          <w:color w:val="000000"/>
          <w:u w:val="single"/>
        </w:rPr>
      </w:pPr>
    </w:p>
    <w:p w:rsidR="007A1946" w:rsidRDefault="00BD14D7" w:rsidP="00BD14D7">
      <w:pPr>
        <w:spacing w:after="200" w:line="260" w:lineRule="atLeast"/>
        <w:rPr>
          <w:rFonts w:eastAsiaTheme="minorHAnsi"/>
          <w:color w:val="000000"/>
        </w:rPr>
      </w:pPr>
      <w:r w:rsidRPr="007A1946">
        <w:rPr>
          <w:rFonts w:eastAsiaTheme="minorHAnsi"/>
          <w:b/>
          <w:i/>
          <w:color w:val="000000"/>
          <w:u w:val="single"/>
        </w:rPr>
        <w:t xml:space="preserve">ARTICLE </w:t>
      </w:r>
      <w:r w:rsidR="00A86576">
        <w:rPr>
          <w:rFonts w:eastAsiaTheme="minorHAnsi"/>
          <w:b/>
          <w:i/>
          <w:color w:val="000000"/>
          <w:u w:val="single"/>
        </w:rPr>
        <w:t>18</w:t>
      </w:r>
      <w:r w:rsidR="0092023C">
        <w:rPr>
          <w:rFonts w:eastAsiaTheme="minorHAnsi"/>
          <w:b/>
          <w:i/>
          <w:color w:val="000000"/>
          <w:u w:val="single"/>
        </w:rPr>
        <w:t>:</w:t>
      </w:r>
      <w:r>
        <w:rPr>
          <w:rFonts w:eastAsiaTheme="minorHAnsi"/>
          <w:color w:val="000000"/>
        </w:rPr>
        <w:tab/>
      </w:r>
      <w:r>
        <w:rPr>
          <w:rFonts w:eastAsiaTheme="minorHAnsi"/>
          <w:color w:val="000000"/>
        </w:rPr>
        <w:tab/>
        <w:t>To see if the Town will vote to rai</w:t>
      </w:r>
      <w:r w:rsidR="009B7906">
        <w:rPr>
          <w:rFonts w:eastAsiaTheme="minorHAnsi"/>
          <w:color w:val="000000"/>
        </w:rPr>
        <w:t>se and appropriate or transfer from Free Cash</w:t>
      </w:r>
      <w:r>
        <w:rPr>
          <w:rFonts w:eastAsiaTheme="minorHAnsi"/>
          <w:color w:val="000000"/>
        </w:rPr>
        <w:t xml:space="preserve"> a sum of money to remove dangerous and haza</w:t>
      </w:r>
      <w:r w:rsidR="007A1946">
        <w:rPr>
          <w:rFonts w:eastAsiaTheme="minorHAnsi"/>
          <w:color w:val="000000"/>
        </w:rPr>
        <w:t>rdous trees through</w:t>
      </w:r>
      <w:r w:rsidR="007E1845">
        <w:rPr>
          <w:rFonts w:eastAsiaTheme="minorHAnsi"/>
          <w:color w:val="000000"/>
        </w:rPr>
        <w:t>out</w:t>
      </w:r>
      <w:r w:rsidR="007A1946">
        <w:rPr>
          <w:rFonts w:eastAsiaTheme="minorHAnsi"/>
          <w:color w:val="000000"/>
        </w:rPr>
        <w:t xml:space="preserve"> the Camp Kiwanee property, or take any other action in relation thereto.</w:t>
      </w:r>
    </w:p>
    <w:p w:rsidR="00BD14D7" w:rsidRDefault="003E34CB" w:rsidP="00BD14D7">
      <w:pPr>
        <w:spacing w:after="200" w:line="260" w:lineRule="atLeast"/>
        <w:rPr>
          <w:rFonts w:eastAsiaTheme="minorHAnsi"/>
          <w:color w:val="000000"/>
        </w:rPr>
      </w:pPr>
      <w:r>
        <w:rPr>
          <w:rFonts w:eastAsiaTheme="minorHAnsi"/>
          <w:b/>
          <w:i/>
          <w:color w:val="000000"/>
        </w:rPr>
        <w:tab/>
      </w:r>
      <w:r w:rsidR="007A1946" w:rsidRPr="009B7906">
        <w:rPr>
          <w:rFonts w:eastAsiaTheme="minorHAnsi"/>
          <w:b/>
          <w:i/>
          <w:color w:val="000000"/>
        </w:rPr>
        <w:tab/>
      </w:r>
      <w:r w:rsidR="007A1946" w:rsidRPr="009B7906">
        <w:rPr>
          <w:rFonts w:eastAsiaTheme="minorHAnsi"/>
          <w:b/>
          <w:i/>
          <w:color w:val="000000"/>
        </w:rPr>
        <w:tab/>
      </w:r>
      <w:r w:rsidR="007A1946" w:rsidRPr="009B7906">
        <w:rPr>
          <w:rFonts w:eastAsiaTheme="minorHAnsi"/>
          <w:b/>
          <w:i/>
          <w:color w:val="000000"/>
        </w:rPr>
        <w:tab/>
      </w:r>
      <w:r w:rsidR="007A1946" w:rsidRPr="009B7906">
        <w:rPr>
          <w:rFonts w:eastAsiaTheme="minorHAnsi"/>
          <w:b/>
          <w:i/>
          <w:color w:val="000000"/>
        </w:rPr>
        <w:tab/>
      </w:r>
      <w:r w:rsidR="007A1946" w:rsidRPr="009B7906">
        <w:rPr>
          <w:rFonts w:eastAsiaTheme="minorHAnsi"/>
          <w:b/>
          <w:i/>
          <w:color w:val="000000"/>
        </w:rPr>
        <w:tab/>
      </w:r>
      <w:r w:rsidR="007A1946" w:rsidRPr="003E34CB">
        <w:rPr>
          <w:rFonts w:eastAsiaTheme="minorHAnsi"/>
          <w:color w:val="000000"/>
        </w:rPr>
        <w:t>Propos</w:t>
      </w:r>
      <w:r w:rsidR="009B7906" w:rsidRPr="003E34CB">
        <w:rPr>
          <w:rFonts w:eastAsiaTheme="minorHAnsi"/>
          <w:color w:val="000000"/>
        </w:rPr>
        <w:t>ed by the Tree Warden</w:t>
      </w:r>
      <w:r w:rsidR="007A1946" w:rsidRPr="003E34CB">
        <w:rPr>
          <w:rFonts w:eastAsiaTheme="minorHAnsi"/>
          <w:color w:val="000000"/>
        </w:rPr>
        <w:t xml:space="preserve"> </w:t>
      </w:r>
    </w:p>
    <w:p w:rsidR="0091339A" w:rsidRDefault="0091339A" w:rsidP="0091339A">
      <w:pPr>
        <w:ind w:left="720"/>
        <w:rPr>
          <w:rFonts w:eastAsiaTheme="minorHAnsi"/>
          <w:color w:val="000000"/>
        </w:rPr>
      </w:pPr>
      <w:r w:rsidRPr="003E34CB">
        <w:rPr>
          <w:rFonts w:eastAsiaTheme="minorHAnsi"/>
          <w:b/>
          <w:color w:val="000000"/>
        </w:rPr>
        <w:lastRenderedPageBreak/>
        <w:t>Explanation</w:t>
      </w:r>
      <w:r w:rsidRPr="00731532">
        <w:rPr>
          <w:rFonts w:eastAsiaTheme="minorHAnsi"/>
          <w:b/>
          <w:i/>
          <w:color w:val="000000"/>
        </w:rPr>
        <w:t>:</w:t>
      </w:r>
      <w:r>
        <w:rPr>
          <w:rFonts w:eastAsiaTheme="minorHAnsi"/>
          <w:color w:val="000000"/>
        </w:rPr>
        <w:t xml:space="preserve">  </w:t>
      </w:r>
      <w:r>
        <w:rPr>
          <w:rFonts w:eastAsiaTheme="minorHAnsi"/>
          <w:color w:val="000000"/>
        </w:rPr>
        <w:tab/>
        <w:t>There are several dangerous and hazardous trees in the area of the lodge, and North and South campgrounds which need to be removed under the direction of the Tree Warden.  Estimated $25,000</w:t>
      </w:r>
    </w:p>
    <w:p w:rsidR="0091339A" w:rsidRDefault="0091339A" w:rsidP="00BD14D7">
      <w:pPr>
        <w:spacing w:after="200" w:line="260" w:lineRule="atLeast"/>
        <w:rPr>
          <w:rFonts w:eastAsiaTheme="minorHAnsi"/>
          <w:color w:val="000000"/>
        </w:rPr>
      </w:pPr>
    </w:p>
    <w:p w:rsidR="0091339A" w:rsidRDefault="0091339A" w:rsidP="0091339A">
      <w:pPr>
        <w:rPr>
          <w:bCs/>
        </w:rPr>
      </w:pPr>
      <w:r w:rsidRPr="00D3203F">
        <w:rPr>
          <w:bCs/>
        </w:rPr>
        <w:t>Finance Committee Recommend</w:t>
      </w:r>
      <w:r>
        <w:rPr>
          <w:bCs/>
        </w:rPr>
        <w:t>s.</w:t>
      </w:r>
    </w:p>
    <w:p w:rsidR="00C0094C" w:rsidRPr="00D3203F" w:rsidRDefault="00C0094C" w:rsidP="0091339A">
      <w:pPr>
        <w:rPr>
          <w:bCs/>
        </w:rPr>
      </w:pPr>
    </w:p>
    <w:p w:rsidR="0091339A" w:rsidRDefault="0091339A" w:rsidP="0091339A">
      <w:pPr>
        <w:widowControl w:val="0"/>
        <w:rPr>
          <w:snapToGrid w:val="0"/>
        </w:rPr>
      </w:pPr>
      <w:r w:rsidRPr="001F7402">
        <w:rPr>
          <w:snapToGrid w:val="0"/>
        </w:rPr>
        <w:t xml:space="preserve">Motion: </w:t>
      </w:r>
      <w:r w:rsidR="00917FD2">
        <w:rPr>
          <w:snapToGrid w:val="0"/>
        </w:rPr>
        <w:t>Laura FitzGerald-Kemmett</w:t>
      </w:r>
    </w:p>
    <w:p w:rsidR="0091339A" w:rsidRDefault="0091339A" w:rsidP="0091339A">
      <w:pPr>
        <w:widowControl w:val="0"/>
        <w:rPr>
          <w:snapToGrid w:val="0"/>
        </w:rPr>
      </w:pPr>
      <w:r w:rsidRPr="001F7402">
        <w:rPr>
          <w:snapToGrid w:val="0"/>
        </w:rPr>
        <w:t>Second:</w:t>
      </w:r>
      <w:r>
        <w:rPr>
          <w:snapToGrid w:val="0"/>
        </w:rPr>
        <w:t xml:space="preserve"> </w:t>
      </w:r>
      <w:r w:rsidR="00554289">
        <w:rPr>
          <w:snapToGrid w:val="0"/>
        </w:rPr>
        <w:t>Kenneth Mitchell</w:t>
      </w:r>
    </w:p>
    <w:p w:rsidR="0091339A" w:rsidRDefault="0091339A" w:rsidP="0091339A">
      <w:pPr>
        <w:widowControl w:val="0"/>
        <w:rPr>
          <w:snapToGrid w:val="0"/>
        </w:rPr>
      </w:pPr>
    </w:p>
    <w:p w:rsidR="0091339A" w:rsidRDefault="0091339A" w:rsidP="0091339A">
      <w:pPr>
        <w:widowControl w:val="0"/>
        <w:rPr>
          <w:snapToGrid w:val="0"/>
        </w:rPr>
      </w:pPr>
    </w:p>
    <w:p w:rsidR="0091339A" w:rsidRPr="00554289" w:rsidRDefault="0091339A" w:rsidP="0091339A">
      <w:pPr>
        <w:pStyle w:val="Title"/>
        <w:jc w:val="left"/>
        <w:rPr>
          <w:snapToGrid w:val="0"/>
          <w:sz w:val="24"/>
        </w:rPr>
      </w:pPr>
      <w:r w:rsidRPr="00D3203F">
        <w:rPr>
          <w:iCs/>
          <w:sz w:val="24"/>
        </w:rPr>
        <w:t>VOTED Aye, voice</w:t>
      </w:r>
      <w:r w:rsidR="00554289" w:rsidRPr="00554289">
        <w:rPr>
          <w:rFonts w:eastAsiaTheme="minorHAnsi"/>
          <w:color w:val="000000"/>
        </w:rPr>
        <w:t xml:space="preserve"> </w:t>
      </w:r>
      <w:r w:rsidR="00554289">
        <w:rPr>
          <w:rFonts w:eastAsiaTheme="minorHAnsi"/>
          <w:color w:val="000000"/>
          <w:sz w:val="24"/>
        </w:rPr>
        <w:t>to</w:t>
      </w:r>
      <w:r w:rsidR="00554289" w:rsidRPr="00554289">
        <w:rPr>
          <w:rFonts w:eastAsiaTheme="minorHAnsi"/>
          <w:color w:val="000000"/>
          <w:sz w:val="24"/>
        </w:rPr>
        <w:t xml:space="preserve"> transfer from Free Cash </w:t>
      </w:r>
      <w:r w:rsidR="00554289">
        <w:rPr>
          <w:rFonts w:eastAsiaTheme="minorHAnsi"/>
          <w:color w:val="000000"/>
          <w:sz w:val="24"/>
        </w:rPr>
        <w:t>the</w:t>
      </w:r>
      <w:r w:rsidR="00554289" w:rsidRPr="00554289">
        <w:rPr>
          <w:rFonts w:eastAsiaTheme="minorHAnsi"/>
          <w:color w:val="000000"/>
          <w:sz w:val="24"/>
        </w:rPr>
        <w:t xml:space="preserve"> sum of </w:t>
      </w:r>
      <w:r w:rsidR="00554289">
        <w:rPr>
          <w:rFonts w:eastAsiaTheme="minorHAnsi"/>
          <w:color w:val="000000"/>
          <w:sz w:val="24"/>
        </w:rPr>
        <w:t xml:space="preserve">$25,000 </w:t>
      </w:r>
      <w:r w:rsidR="00554289" w:rsidRPr="00554289">
        <w:rPr>
          <w:rFonts w:eastAsiaTheme="minorHAnsi"/>
          <w:color w:val="000000"/>
          <w:sz w:val="24"/>
        </w:rPr>
        <w:t>to remove dangerous and hazardous trees throughout the Camp Kiwanee property.</w:t>
      </w:r>
    </w:p>
    <w:p w:rsidR="007A1946" w:rsidRDefault="007A1946" w:rsidP="007A1946">
      <w:pPr>
        <w:rPr>
          <w:rFonts w:eastAsiaTheme="minorHAnsi"/>
          <w:color w:val="000000"/>
        </w:rPr>
      </w:pPr>
      <w:r w:rsidRPr="007A1946">
        <w:rPr>
          <w:rFonts w:eastAsiaTheme="minorHAnsi"/>
          <w:b/>
          <w:i/>
          <w:color w:val="000000"/>
          <w:u w:val="single"/>
        </w:rPr>
        <w:t xml:space="preserve">ARTICLE </w:t>
      </w:r>
      <w:r w:rsidR="00A86576">
        <w:rPr>
          <w:rFonts w:eastAsiaTheme="minorHAnsi"/>
          <w:b/>
          <w:i/>
          <w:color w:val="000000"/>
          <w:u w:val="single"/>
        </w:rPr>
        <w:t>19</w:t>
      </w:r>
      <w:r w:rsidR="0092023C">
        <w:rPr>
          <w:rFonts w:eastAsiaTheme="minorHAnsi"/>
          <w:b/>
          <w:i/>
          <w:color w:val="000000"/>
          <w:u w:val="single"/>
        </w:rPr>
        <w:t>:</w:t>
      </w:r>
      <w:r>
        <w:rPr>
          <w:rFonts w:eastAsiaTheme="minorHAnsi"/>
          <w:color w:val="000000"/>
        </w:rPr>
        <w:tab/>
      </w:r>
      <w:r>
        <w:rPr>
          <w:rFonts w:eastAsiaTheme="minorHAnsi"/>
          <w:color w:val="000000"/>
        </w:rPr>
        <w:tab/>
        <w:t xml:space="preserve">To see if the Town will vote to raise and appropriate or transfer from Free Cash or available funds the sum of $10,000 </w:t>
      </w:r>
      <w:r w:rsidR="00856702">
        <w:rPr>
          <w:rFonts w:eastAsiaTheme="minorHAnsi"/>
          <w:color w:val="000000"/>
        </w:rPr>
        <w:t>as the Town’s 50/50 share of a Mass Tree Grant to replace trees throughout the Town</w:t>
      </w:r>
      <w:r w:rsidR="00DB65B1">
        <w:rPr>
          <w:rFonts w:eastAsiaTheme="minorHAnsi"/>
          <w:color w:val="000000"/>
        </w:rPr>
        <w:t>,</w:t>
      </w:r>
      <w:r w:rsidR="00856702">
        <w:rPr>
          <w:rFonts w:eastAsiaTheme="minorHAnsi"/>
          <w:color w:val="000000"/>
        </w:rPr>
        <w:t xml:space="preserve"> or take any other action in relation thereto.</w:t>
      </w:r>
    </w:p>
    <w:p w:rsidR="00856702" w:rsidRDefault="00856702" w:rsidP="007A1946">
      <w:pPr>
        <w:rPr>
          <w:rFonts w:eastAsiaTheme="minorHAnsi"/>
          <w:color w:val="000000"/>
        </w:rPr>
      </w:pPr>
    </w:p>
    <w:p w:rsidR="00856702" w:rsidRDefault="00856702" w:rsidP="007A1946">
      <w:pPr>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Proposed by the Board of Selectmen</w:t>
      </w:r>
    </w:p>
    <w:p w:rsidR="00856702" w:rsidRDefault="00856702" w:rsidP="007A1946">
      <w:pPr>
        <w:rPr>
          <w:rFonts w:eastAsiaTheme="minorHAnsi"/>
          <w:color w:val="000000"/>
        </w:rPr>
      </w:pPr>
    </w:p>
    <w:p w:rsidR="0091339A" w:rsidRDefault="0091339A" w:rsidP="0091339A">
      <w:pPr>
        <w:ind w:left="720"/>
        <w:rPr>
          <w:rFonts w:eastAsiaTheme="minorHAnsi"/>
          <w:color w:val="000000"/>
        </w:rPr>
      </w:pPr>
      <w:r w:rsidRPr="003E34CB">
        <w:rPr>
          <w:rFonts w:eastAsiaTheme="minorHAnsi"/>
          <w:b/>
          <w:color w:val="000000"/>
        </w:rPr>
        <w:t>Explanation</w:t>
      </w:r>
      <w:r w:rsidRPr="00731532">
        <w:rPr>
          <w:rFonts w:eastAsiaTheme="minorHAnsi"/>
          <w:b/>
          <w:i/>
          <w:color w:val="000000"/>
        </w:rPr>
        <w:t>:</w:t>
      </w:r>
      <w:r>
        <w:rPr>
          <w:rFonts w:eastAsiaTheme="minorHAnsi"/>
          <w:color w:val="000000"/>
        </w:rPr>
        <w:t xml:space="preserve">  </w:t>
      </w:r>
      <w:r>
        <w:rPr>
          <w:rFonts w:eastAsiaTheme="minorHAnsi"/>
          <w:color w:val="000000"/>
        </w:rPr>
        <w:tab/>
        <w:t>These funds are subject to receiving Mass. Tree Grant. If received, the funds will be used to replace trees at Camp Kiwanee, the School and other areas throughout the Town.  Estimated $10,000</w:t>
      </w:r>
    </w:p>
    <w:p w:rsidR="009E5323" w:rsidRDefault="009E5323"/>
    <w:p w:rsidR="0091339A" w:rsidRDefault="0091339A" w:rsidP="0091339A">
      <w:pPr>
        <w:rPr>
          <w:bCs/>
        </w:rPr>
      </w:pPr>
      <w:r w:rsidRPr="00D3203F">
        <w:rPr>
          <w:bCs/>
        </w:rPr>
        <w:t>Finance Committee Recommend</w:t>
      </w:r>
      <w:r>
        <w:rPr>
          <w:bCs/>
        </w:rPr>
        <w:t>s.</w:t>
      </w:r>
    </w:p>
    <w:p w:rsidR="0091339A" w:rsidRDefault="0091339A" w:rsidP="0091339A">
      <w:pPr>
        <w:rPr>
          <w:bCs/>
        </w:rPr>
      </w:pPr>
    </w:p>
    <w:p w:rsidR="0091339A" w:rsidRDefault="0091339A" w:rsidP="0091339A">
      <w:pPr>
        <w:widowControl w:val="0"/>
        <w:rPr>
          <w:snapToGrid w:val="0"/>
        </w:rPr>
      </w:pPr>
      <w:r w:rsidRPr="001F7402">
        <w:rPr>
          <w:snapToGrid w:val="0"/>
        </w:rPr>
        <w:t xml:space="preserve">Motion: </w:t>
      </w:r>
      <w:r w:rsidR="00554289">
        <w:rPr>
          <w:snapToGrid w:val="0"/>
        </w:rPr>
        <w:t>Matthew Dyer</w:t>
      </w:r>
    </w:p>
    <w:p w:rsidR="0091339A" w:rsidRDefault="0091339A" w:rsidP="0091339A">
      <w:pPr>
        <w:widowControl w:val="0"/>
        <w:rPr>
          <w:snapToGrid w:val="0"/>
        </w:rPr>
      </w:pPr>
      <w:r w:rsidRPr="001F7402">
        <w:rPr>
          <w:snapToGrid w:val="0"/>
        </w:rPr>
        <w:t>Second:</w:t>
      </w:r>
      <w:r>
        <w:rPr>
          <w:snapToGrid w:val="0"/>
        </w:rPr>
        <w:t xml:space="preserve"> </w:t>
      </w:r>
      <w:r w:rsidR="00554289">
        <w:rPr>
          <w:snapToGrid w:val="0"/>
        </w:rPr>
        <w:t>Kenneth Mitchell</w:t>
      </w:r>
    </w:p>
    <w:p w:rsidR="0091339A" w:rsidRDefault="0091339A" w:rsidP="0091339A">
      <w:pPr>
        <w:widowControl w:val="0"/>
        <w:rPr>
          <w:snapToGrid w:val="0"/>
        </w:rPr>
      </w:pPr>
    </w:p>
    <w:p w:rsidR="0091339A" w:rsidRDefault="0091339A" w:rsidP="0091339A">
      <w:pPr>
        <w:widowControl w:val="0"/>
        <w:rPr>
          <w:snapToGrid w:val="0"/>
        </w:rPr>
      </w:pPr>
    </w:p>
    <w:p w:rsidR="0091339A" w:rsidRDefault="0091339A" w:rsidP="0091339A">
      <w:pPr>
        <w:pStyle w:val="Title"/>
        <w:jc w:val="left"/>
        <w:rPr>
          <w:rFonts w:eastAsiaTheme="minorHAnsi"/>
          <w:color w:val="000000"/>
          <w:sz w:val="24"/>
        </w:rPr>
      </w:pPr>
      <w:r w:rsidRPr="00D3203F">
        <w:rPr>
          <w:iCs/>
          <w:sz w:val="24"/>
        </w:rPr>
        <w:t xml:space="preserve">VOTED Aye, </w:t>
      </w:r>
      <w:r w:rsidRPr="00C66EA8">
        <w:rPr>
          <w:iCs/>
          <w:sz w:val="24"/>
        </w:rPr>
        <w:t>voice</w:t>
      </w:r>
      <w:r w:rsidR="00C66EA8">
        <w:rPr>
          <w:rFonts w:eastAsiaTheme="minorHAnsi"/>
          <w:color w:val="000000"/>
          <w:sz w:val="24"/>
        </w:rPr>
        <w:t>, subject to award of a Mass Tree Grant to</w:t>
      </w:r>
      <w:r w:rsidR="00C66EA8" w:rsidRPr="00C66EA8">
        <w:rPr>
          <w:rFonts w:eastAsiaTheme="minorHAnsi"/>
          <w:color w:val="000000"/>
          <w:sz w:val="24"/>
        </w:rPr>
        <w:t xml:space="preserve"> transfer</w:t>
      </w:r>
      <w:r w:rsidR="00C66EA8">
        <w:rPr>
          <w:rFonts w:eastAsiaTheme="minorHAnsi"/>
          <w:color w:val="000000"/>
          <w:sz w:val="24"/>
        </w:rPr>
        <w:t xml:space="preserve"> $10,000</w:t>
      </w:r>
      <w:r w:rsidR="00C66EA8" w:rsidRPr="00C66EA8">
        <w:rPr>
          <w:rFonts w:eastAsiaTheme="minorHAnsi"/>
          <w:color w:val="000000"/>
          <w:sz w:val="24"/>
        </w:rPr>
        <w:t xml:space="preserve"> from Free Cash as the Town’s 50/50 share of a Mass Tree Grant to replace trees throughout the Town.</w:t>
      </w:r>
    </w:p>
    <w:p w:rsidR="009E5323" w:rsidRDefault="009E5323" w:rsidP="0091339A">
      <w:pPr>
        <w:pStyle w:val="Title"/>
        <w:jc w:val="left"/>
        <w:rPr>
          <w:rFonts w:eastAsiaTheme="minorHAnsi"/>
          <w:color w:val="000000"/>
          <w:sz w:val="24"/>
        </w:rPr>
      </w:pPr>
    </w:p>
    <w:p w:rsidR="009E5323" w:rsidRDefault="009E5323"/>
    <w:p w:rsidR="00E753A7" w:rsidRPr="00CF5CFC" w:rsidRDefault="00E753A7" w:rsidP="00E753A7">
      <w:pPr>
        <w:autoSpaceDE w:val="0"/>
        <w:autoSpaceDN w:val="0"/>
        <w:adjustRightInd w:val="0"/>
      </w:pPr>
      <w:r w:rsidRPr="00CF5CFC">
        <w:rPr>
          <w:b/>
          <w:i/>
          <w:u w:val="single"/>
        </w:rPr>
        <w:t xml:space="preserve">ARTICLE </w:t>
      </w:r>
      <w:r w:rsidR="00A86576">
        <w:rPr>
          <w:b/>
          <w:i/>
          <w:u w:val="single"/>
        </w:rPr>
        <w:t>20</w:t>
      </w:r>
      <w:r>
        <w:rPr>
          <w:b/>
          <w:i/>
          <w:u w:val="single"/>
        </w:rPr>
        <w:t>:</w:t>
      </w:r>
      <w:r>
        <w:rPr>
          <w:b/>
          <w:i/>
        </w:rPr>
        <w:tab/>
      </w:r>
      <w:r w:rsidRPr="00CF5CFC">
        <w:rPr>
          <w:b/>
        </w:rPr>
        <w:tab/>
      </w:r>
      <w:r w:rsidRPr="00CF5CFC">
        <w:t>To see if the Town will vote to raise and appropriate or transfer from Free Cash and/or available funds a sum of mon</w:t>
      </w:r>
      <w:r w:rsidR="00DB65B1">
        <w:t xml:space="preserve">ey to be added to Stabilization, </w:t>
      </w:r>
      <w:r w:rsidRPr="00CF5CFC">
        <w:t>or take any other action in relation thereto.</w:t>
      </w:r>
    </w:p>
    <w:p w:rsidR="00E753A7" w:rsidRPr="00CF5CFC" w:rsidRDefault="00E753A7" w:rsidP="00E753A7">
      <w:pPr>
        <w:autoSpaceDE w:val="0"/>
        <w:autoSpaceDN w:val="0"/>
        <w:adjustRightInd w:val="0"/>
      </w:pPr>
    </w:p>
    <w:p w:rsidR="00E753A7" w:rsidRPr="00CF5CFC" w:rsidRDefault="00E753A7" w:rsidP="00E753A7">
      <w:pPr>
        <w:autoSpaceDE w:val="0"/>
        <w:autoSpaceDN w:val="0"/>
        <w:adjustRightInd w:val="0"/>
      </w:pPr>
      <w:r w:rsidRPr="00CF5CFC">
        <w:tab/>
      </w:r>
      <w:r w:rsidRPr="00CF5CFC">
        <w:tab/>
      </w:r>
      <w:r w:rsidRPr="00CF5CFC">
        <w:tab/>
      </w:r>
      <w:r w:rsidRPr="00CF5CFC">
        <w:tab/>
      </w:r>
      <w:r w:rsidRPr="00CF5CFC">
        <w:tab/>
      </w:r>
      <w:r w:rsidRPr="00CF5CFC">
        <w:tab/>
        <w:t>P</w:t>
      </w:r>
      <w:r w:rsidR="003B51A4">
        <w:t>roposed by the Board of Selectmen</w:t>
      </w:r>
    </w:p>
    <w:p w:rsidR="00E753A7" w:rsidRDefault="00E753A7" w:rsidP="00E753A7">
      <w:pPr>
        <w:autoSpaceDE w:val="0"/>
        <w:autoSpaceDN w:val="0"/>
        <w:adjustRightInd w:val="0"/>
      </w:pPr>
    </w:p>
    <w:p w:rsidR="0091339A" w:rsidRDefault="0091339A" w:rsidP="0091339A">
      <w:pPr>
        <w:keepNext/>
        <w:ind w:left="810"/>
      </w:pPr>
      <w:r w:rsidRPr="00CF5CFC">
        <w:rPr>
          <w:b/>
          <w:bCs/>
        </w:rPr>
        <w:t xml:space="preserve">Explanation: </w:t>
      </w:r>
      <w:r w:rsidRPr="00CF5CFC">
        <w:t xml:space="preserve"> </w:t>
      </w:r>
      <w:r>
        <w:tab/>
      </w:r>
      <w:r w:rsidRPr="00CF5CFC">
        <w:t xml:space="preserve">This money will be used to increase the Stabilization Fund.  </w:t>
      </w:r>
      <w:r w:rsidRPr="00CF5CFC">
        <w:rPr>
          <w:lang w:val="en-GB"/>
        </w:rPr>
        <w:t xml:space="preserve">A stabilization fund is a mechanism for setting aside money either for unforeseen needs or for capital projects.  Such a fund is intended to equalize the effect of capital expenditures over time and to provide a “rainy day” fund.  The dollar amount appropriated under this article will </w:t>
      </w:r>
      <w:r w:rsidRPr="00CF5CFC">
        <w:t xml:space="preserve">increase the Stabilization Fund </w:t>
      </w:r>
      <w:r w:rsidRPr="003E34CB">
        <w:t>to $</w:t>
      </w:r>
      <w:r w:rsidRPr="00204E21">
        <w:t>1,255,832,</w:t>
      </w:r>
      <w:r w:rsidRPr="00CF5CFC">
        <w:t xml:space="preserve"> which represents </w:t>
      </w:r>
      <w:r>
        <w:t xml:space="preserve">approximately </w:t>
      </w:r>
      <w:r w:rsidRPr="00CF5CFC">
        <w:t xml:space="preserve">5% of the operating budget.  The Town’s target has been to maintain close to 5% which is the industry standard minimum amount for Stabilization Funds as </w:t>
      </w:r>
      <w:r w:rsidRPr="00CF5CFC">
        <w:lastRenderedPageBreak/>
        <w:t xml:space="preserve">recommended by our auditors and will help to maintain a positive bond rating for future borrowing purposes.  Estimated </w:t>
      </w:r>
      <w:r w:rsidRPr="00D57B9A">
        <w:t>$50,000</w:t>
      </w:r>
    </w:p>
    <w:p w:rsidR="0091339A" w:rsidRDefault="0091339A" w:rsidP="00E753A7">
      <w:pPr>
        <w:autoSpaceDE w:val="0"/>
        <w:autoSpaceDN w:val="0"/>
        <w:adjustRightInd w:val="0"/>
      </w:pPr>
    </w:p>
    <w:p w:rsidR="0091339A" w:rsidRDefault="0091339A" w:rsidP="0091339A">
      <w:pPr>
        <w:rPr>
          <w:bCs/>
        </w:rPr>
      </w:pPr>
      <w:r w:rsidRPr="00D3203F">
        <w:rPr>
          <w:bCs/>
        </w:rPr>
        <w:t>Finance Committee Recommend</w:t>
      </w:r>
      <w:r>
        <w:rPr>
          <w:bCs/>
        </w:rPr>
        <w:t>s.</w:t>
      </w:r>
    </w:p>
    <w:p w:rsidR="0091339A" w:rsidRDefault="0091339A" w:rsidP="0091339A">
      <w:pPr>
        <w:rPr>
          <w:bCs/>
        </w:rPr>
      </w:pPr>
    </w:p>
    <w:p w:rsidR="009E5323" w:rsidRPr="00D3203F" w:rsidRDefault="009E5323" w:rsidP="0091339A">
      <w:pPr>
        <w:rPr>
          <w:bCs/>
        </w:rPr>
      </w:pPr>
    </w:p>
    <w:p w:rsidR="0091339A" w:rsidRDefault="0091339A" w:rsidP="0091339A">
      <w:pPr>
        <w:widowControl w:val="0"/>
        <w:rPr>
          <w:snapToGrid w:val="0"/>
        </w:rPr>
      </w:pPr>
      <w:r w:rsidRPr="001F7402">
        <w:rPr>
          <w:snapToGrid w:val="0"/>
        </w:rPr>
        <w:t xml:space="preserve">Motion: </w:t>
      </w:r>
      <w:r w:rsidR="00C66EA8">
        <w:rPr>
          <w:snapToGrid w:val="0"/>
        </w:rPr>
        <w:t xml:space="preserve">Wesley </w:t>
      </w:r>
      <w:proofErr w:type="spellStart"/>
      <w:r w:rsidR="00C66EA8">
        <w:rPr>
          <w:snapToGrid w:val="0"/>
        </w:rPr>
        <w:t>Blauss</w:t>
      </w:r>
      <w:proofErr w:type="spellEnd"/>
    </w:p>
    <w:p w:rsidR="0091339A" w:rsidRDefault="0091339A" w:rsidP="0091339A">
      <w:pPr>
        <w:widowControl w:val="0"/>
        <w:rPr>
          <w:snapToGrid w:val="0"/>
        </w:rPr>
      </w:pPr>
      <w:r w:rsidRPr="001F7402">
        <w:rPr>
          <w:snapToGrid w:val="0"/>
        </w:rPr>
        <w:t>Second:</w:t>
      </w:r>
      <w:r>
        <w:rPr>
          <w:snapToGrid w:val="0"/>
        </w:rPr>
        <w:t xml:space="preserve"> </w:t>
      </w:r>
      <w:r w:rsidR="00C66EA8">
        <w:rPr>
          <w:snapToGrid w:val="0"/>
        </w:rPr>
        <w:t>Kenneth Mitchell</w:t>
      </w:r>
    </w:p>
    <w:p w:rsidR="0091339A" w:rsidRDefault="0091339A" w:rsidP="0091339A">
      <w:pPr>
        <w:widowControl w:val="0"/>
        <w:rPr>
          <w:snapToGrid w:val="0"/>
        </w:rPr>
      </w:pPr>
    </w:p>
    <w:p w:rsidR="0091339A" w:rsidRDefault="0091339A" w:rsidP="0091339A">
      <w:pPr>
        <w:widowControl w:val="0"/>
        <w:rPr>
          <w:snapToGrid w:val="0"/>
        </w:rPr>
      </w:pPr>
    </w:p>
    <w:p w:rsidR="0091339A" w:rsidRPr="00C66EA8" w:rsidRDefault="0091339A" w:rsidP="0091339A">
      <w:pPr>
        <w:pStyle w:val="Title"/>
        <w:jc w:val="left"/>
        <w:rPr>
          <w:snapToGrid w:val="0"/>
          <w:sz w:val="24"/>
        </w:rPr>
      </w:pPr>
      <w:r w:rsidRPr="00D3203F">
        <w:rPr>
          <w:iCs/>
          <w:sz w:val="24"/>
        </w:rPr>
        <w:t xml:space="preserve">VOTED Aye, </w:t>
      </w:r>
      <w:r w:rsidRPr="00C66EA8">
        <w:rPr>
          <w:iCs/>
          <w:sz w:val="24"/>
        </w:rPr>
        <w:t>voice</w:t>
      </w:r>
      <w:r w:rsidR="00C66EA8" w:rsidRPr="00C66EA8">
        <w:rPr>
          <w:sz w:val="24"/>
        </w:rPr>
        <w:t xml:space="preserve"> </w:t>
      </w:r>
      <w:r w:rsidR="00C66EA8">
        <w:rPr>
          <w:sz w:val="24"/>
        </w:rPr>
        <w:t>to</w:t>
      </w:r>
      <w:r w:rsidR="00C66EA8" w:rsidRPr="00C66EA8">
        <w:rPr>
          <w:sz w:val="24"/>
        </w:rPr>
        <w:t xml:space="preserve"> transfer from Free Cash </w:t>
      </w:r>
      <w:r w:rsidR="009E5323">
        <w:rPr>
          <w:sz w:val="24"/>
        </w:rPr>
        <w:t xml:space="preserve">the </w:t>
      </w:r>
      <w:r w:rsidR="00C66EA8" w:rsidRPr="00C66EA8">
        <w:rPr>
          <w:sz w:val="24"/>
        </w:rPr>
        <w:t>sum of</w:t>
      </w:r>
      <w:r w:rsidR="00C66EA8">
        <w:rPr>
          <w:sz w:val="24"/>
        </w:rPr>
        <w:t xml:space="preserve"> $50,000</w:t>
      </w:r>
      <w:r w:rsidR="00C66EA8" w:rsidRPr="00C66EA8">
        <w:rPr>
          <w:sz w:val="24"/>
        </w:rPr>
        <w:t xml:space="preserve"> to be added to Stabilization.</w:t>
      </w:r>
    </w:p>
    <w:p w:rsidR="00E753A7" w:rsidRPr="00CF5CFC" w:rsidRDefault="00E753A7" w:rsidP="00E753A7">
      <w:pPr>
        <w:autoSpaceDE w:val="0"/>
        <w:autoSpaceDN w:val="0"/>
        <w:adjustRightInd w:val="0"/>
      </w:pPr>
      <w:r w:rsidRPr="00CF5CFC">
        <w:rPr>
          <w:b/>
          <w:i/>
          <w:u w:val="single"/>
        </w:rPr>
        <w:t xml:space="preserve">ARTICLE </w:t>
      </w:r>
      <w:r w:rsidR="0092023C">
        <w:rPr>
          <w:b/>
          <w:i/>
          <w:u w:val="single"/>
        </w:rPr>
        <w:t>2</w:t>
      </w:r>
      <w:r w:rsidR="00A86576">
        <w:rPr>
          <w:b/>
          <w:i/>
          <w:u w:val="single"/>
        </w:rPr>
        <w:t>1</w:t>
      </w:r>
      <w:r w:rsidRPr="00CF5CFC">
        <w:rPr>
          <w:b/>
          <w:i/>
          <w:u w:val="single"/>
        </w:rPr>
        <w:t>:</w:t>
      </w:r>
      <w:r w:rsidRPr="00CF5CFC">
        <w:rPr>
          <w:b/>
        </w:rPr>
        <w:tab/>
      </w:r>
      <w:r w:rsidRPr="00CF5CFC">
        <w:rPr>
          <w:b/>
        </w:rPr>
        <w:tab/>
      </w:r>
      <w:r w:rsidRPr="00CF5CFC">
        <w:t>To see if the Town will vote to raise and appropriate or transfer from Free Cash and/or available funds a sum of money to be added to the Regional Schools Capital Stabilization fund as established by the October 2014 Special Town Meeting</w:t>
      </w:r>
      <w:r w:rsidR="00DB65B1">
        <w:t>,</w:t>
      </w:r>
      <w:r w:rsidRPr="00CF5CFC">
        <w:t xml:space="preserve"> or take any other action in relation thereto.</w:t>
      </w:r>
    </w:p>
    <w:p w:rsidR="00E753A7" w:rsidRPr="00CF5CFC" w:rsidRDefault="00E753A7" w:rsidP="00E753A7">
      <w:pPr>
        <w:autoSpaceDE w:val="0"/>
        <w:autoSpaceDN w:val="0"/>
        <w:adjustRightInd w:val="0"/>
      </w:pPr>
    </w:p>
    <w:p w:rsidR="00E753A7" w:rsidRPr="00CF5CFC" w:rsidRDefault="00E753A7" w:rsidP="00E753A7">
      <w:pPr>
        <w:autoSpaceDE w:val="0"/>
        <w:autoSpaceDN w:val="0"/>
        <w:adjustRightInd w:val="0"/>
      </w:pPr>
      <w:r w:rsidRPr="00CF5CFC">
        <w:tab/>
      </w:r>
      <w:r w:rsidRPr="00CF5CFC">
        <w:tab/>
      </w:r>
      <w:r w:rsidRPr="00CF5CFC">
        <w:tab/>
      </w:r>
      <w:r w:rsidRPr="00CF5CFC">
        <w:tab/>
      </w:r>
      <w:r w:rsidRPr="00CF5CFC">
        <w:tab/>
      </w:r>
      <w:r w:rsidRPr="00CF5CFC">
        <w:tab/>
        <w:t>Proposed by the Board of Selectmen</w:t>
      </w:r>
    </w:p>
    <w:p w:rsidR="00E753A7" w:rsidRPr="00CF5CFC" w:rsidRDefault="00E753A7" w:rsidP="00E753A7">
      <w:pPr>
        <w:autoSpaceDE w:val="0"/>
        <w:autoSpaceDN w:val="0"/>
        <w:adjustRightInd w:val="0"/>
      </w:pPr>
    </w:p>
    <w:p w:rsidR="00935EE5" w:rsidRDefault="00935EE5" w:rsidP="00E753A7"/>
    <w:p w:rsidR="0091339A" w:rsidRDefault="0091339A" w:rsidP="0091339A">
      <w:pPr>
        <w:ind w:left="720"/>
      </w:pPr>
      <w:r w:rsidRPr="00CF5CFC">
        <w:rPr>
          <w:b/>
        </w:rPr>
        <w:t>Explanation:</w:t>
      </w:r>
      <w:r>
        <w:tab/>
      </w:r>
      <w:r w:rsidRPr="00CF5CFC">
        <w:t xml:space="preserve">This Stabilization Fund sets asides funds for the exclusive use of paying for capital improvements to the Hanson School Buildings and the Whitman Hanson Regional High School.  Estimated </w:t>
      </w:r>
      <w:r w:rsidRPr="00D57B9A">
        <w:t>$25,000.00</w:t>
      </w:r>
    </w:p>
    <w:p w:rsidR="0091339A" w:rsidRDefault="0091339A" w:rsidP="00E753A7"/>
    <w:p w:rsidR="009E5323" w:rsidRDefault="009E5323" w:rsidP="00E753A7"/>
    <w:p w:rsidR="0091339A" w:rsidRDefault="0091339A" w:rsidP="0091339A">
      <w:pPr>
        <w:rPr>
          <w:bCs/>
        </w:rPr>
      </w:pPr>
      <w:r w:rsidRPr="00D3203F">
        <w:rPr>
          <w:bCs/>
        </w:rPr>
        <w:t>Finance Committee Recommend</w:t>
      </w:r>
      <w:r>
        <w:rPr>
          <w:bCs/>
        </w:rPr>
        <w:t>s.</w:t>
      </w:r>
    </w:p>
    <w:p w:rsidR="009E5323" w:rsidRPr="00D3203F" w:rsidRDefault="009E5323" w:rsidP="0091339A">
      <w:pPr>
        <w:rPr>
          <w:bCs/>
        </w:rPr>
      </w:pPr>
    </w:p>
    <w:p w:rsidR="0091339A" w:rsidRDefault="0091339A" w:rsidP="0091339A">
      <w:pPr>
        <w:widowControl w:val="0"/>
        <w:rPr>
          <w:snapToGrid w:val="0"/>
        </w:rPr>
      </w:pPr>
      <w:r w:rsidRPr="001F7402">
        <w:rPr>
          <w:snapToGrid w:val="0"/>
        </w:rPr>
        <w:t xml:space="preserve">Motion: </w:t>
      </w:r>
      <w:r w:rsidR="00C66EA8">
        <w:rPr>
          <w:snapToGrid w:val="0"/>
        </w:rPr>
        <w:t>James Hickey</w:t>
      </w:r>
    </w:p>
    <w:p w:rsidR="0091339A" w:rsidRDefault="0091339A" w:rsidP="0091339A">
      <w:pPr>
        <w:widowControl w:val="0"/>
        <w:rPr>
          <w:snapToGrid w:val="0"/>
        </w:rPr>
      </w:pPr>
      <w:r w:rsidRPr="001F7402">
        <w:rPr>
          <w:snapToGrid w:val="0"/>
        </w:rPr>
        <w:t>Second:</w:t>
      </w:r>
      <w:r>
        <w:rPr>
          <w:snapToGrid w:val="0"/>
        </w:rPr>
        <w:t xml:space="preserve"> </w:t>
      </w:r>
      <w:r w:rsidR="00C66EA8">
        <w:rPr>
          <w:snapToGrid w:val="0"/>
        </w:rPr>
        <w:t>Kenneth Mitchell</w:t>
      </w:r>
    </w:p>
    <w:p w:rsidR="0091339A" w:rsidRDefault="0091339A" w:rsidP="0091339A">
      <w:pPr>
        <w:widowControl w:val="0"/>
        <w:rPr>
          <w:snapToGrid w:val="0"/>
        </w:rPr>
      </w:pPr>
    </w:p>
    <w:p w:rsidR="0091339A" w:rsidRPr="00D3203F" w:rsidRDefault="0091339A" w:rsidP="0091339A">
      <w:pPr>
        <w:pStyle w:val="Title"/>
        <w:jc w:val="left"/>
        <w:rPr>
          <w:snapToGrid w:val="0"/>
          <w:sz w:val="24"/>
        </w:rPr>
      </w:pPr>
      <w:r w:rsidRPr="00D3203F">
        <w:rPr>
          <w:iCs/>
          <w:sz w:val="24"/>
        </w:rPr>
        <w:t>VOTED Aye, voice</w:t>
      </w:r>
      <w:r w:rsidR="00C66EA8" w:rsidRPr="00C66EA8">
        <w:t xml:space="preserve"> </w:t>
      </w:r>
      <w:r w:rsidR="00C66EA8" w:rsidRPr="00C66EA8">
        <w:rPr>
          <w:sz w:val="24"/>
        </w:rPr>
        <w:t xml:space="preserve">to transfer from Free Cash </w:t>
      </w:r>
      <w:r w:rsidR="00C66EA8">
        <w:rPr>
          <w:sz w:val="24"/>
        </w:rPr>
        <w:t xml:space="preserve">the </w:t>
      </w:r>
      <w:r w:rsidR="00C66EA8" w:rsidRPr="00C66EA8">
        <w:rPr>
          <w:sz w:val="24"/>
        </w:rPr>
        <w:t xml:space="preserve">sum of </w:t>
      </w:r>
      <w:r w:rsidR="00C66EA8">
        <w:rPr>
          <w:sz w:val="24"/>
        </w:rPr>
        <w:t>$25,000</w:t>
      </w:r>
      <w:r w:rsidR="00C66EA8" w:rsidRPr="00C66EA8">
        <w:rPr>
          <w:sz w:val="24"/>
        </w:rPr>
        <w:t xml:space="preserve"> to be added to the Regional Schools Capital Stabilization fund.</w:t>
      </w:r>
    </w:p>
    <w:p w:rsidR="009E5323" w:rsidRDefault="009E5323" w:rsidP="00E753A7"/>
    <w:p w:rsidR="00335D1C" w:rsidRDefault="00335D1C" w:rsidP="00E753A7"/>
    <w:p w:rsidR="009D0F8D" w:rsidRDefault="009D0F8D" w:rsidP="003E34CB">
      <w:r w:rsidRPr="00335D1C">
        <w:rPr>
          <w:b/>
          <w:bCs/>
          <w:i/>
          <w:u w:val="single"/>
        </w:rPr>
        <w:t>ARTICLE</w:t>
      </w:r>
      <w:r w:rsidR="00A86576">
        <w:rPr>
          <w:b/>
          <w:bCs/>
          <w:i/>
          <w:u w:val="single"/>
        </w:rPr>
        <w:t xml:space="preserve"> 22</w:t>
      </w:r>
      <w:r w:rsidRPr="00335D1C">
        <w:rPr>
          <w:b/>
          <w:bCs/>
        </w:rPr>
        <w:t xml:space="preserve">:  </w:t>
      </w:r>
      <w:r w:rsidRPr="00335D1C">
        <w:rPr>
          <w:b/>
          <w:bCs/>
        </w:rPr>
        <w:tab/>
      </w:r>
      <w:r w:rsidRPr="00335D1C">
        <w:t>To see i</w:t>
      </w:r>
      <w:r>
        <w:t xml:space="preserve">f the Town of Hanson will rescind </w:t>
      </w:r>
      <w:r w:rsidR="00DB65B1">
        <w:t>its vote o</w:t>
      </w:r>
      <w:r>
        <w:t>n Article 18 of the October 1, 2018 Special Town Meeting</w:t>
      </w:r>
      <w:r w:rsidRPr="00335D1C">
        <w:t xml:space="preserve"> </w:t>
      </w:r>
      <w:r w:rsidR="00DB65B1">
        <w:t xml:space="preserve">approving </w:t>
      </w:r>
      <w:r>
        <w:t>the Amended Regional Agreement with the Whitman Hanson Regional School or take any other action in relation thereto.</w:t>
      </w:r>
    </w:p>
    <w:p w:rsidR="003E34CB" w:rsidRDefault="003E34CB" w:rsidP="003E34CB"/>
    <w:p w:rsidR="009D0F8D" w:rsidRDefault="009D0F8D" w:rsidP="003E34CB">
      <w:r>
        <w:tab/>
      </w:r>
      <w:r>
        <w:tab/>
      </w:r>
      <w:r>
        <w:tab/>
      </w:r>
      <w:r>
        <w:tab/>
      </w:r>
      <w:r>
        <w:tab/>
      </w:r>
      <w:r>
        <w:tab/>
        <w:t>Proposed by the Board of Selectmen</w:t>
      </w:r>
    </w:p>
    <w:p w:rsidR="003E34CB" w:rsidRDefault="003E34CB" w:rsidP="003E34CB"/>
    <w:p w:rsidR="0091339A" w:rsidRDefault="0091339A" w:rsidP="0091339A">
      <w:pPr>
        <w:ind w:left="720"/>
      </w:pPr>
      <w:r w:rsidRPr="003E34CB">
        <w:rPr>
          <w:b/>
        </w:rPr>
        <w:t>Explanation:</w:t>
      </w:r>
      <w:r>
        <w:rPr>
          <w:b/>
          <w:i/>
        </w:rPr>
        <w:t xml:space="preserve"> </w:t>
      </w:r>
      <w:r>
        <w:rPr>
          <w:b/>
          <w:i/>
        </w:rPr>
        <w:tab/>
      </w:r>
      <w:r>
        <w:rPr>
          <w:b/>
          <w:i/>
        </w:rPr>
        <w:tab/>
      </w:r>
      <w:r>
        <w:t>The Town desires to ensure that the agreement provides sufficient flexibility in the apportionment of school funding between Whitman and Hanson, so that the Town will have the opportunity to reduce its costs to the extent permitted by law.</w:t>
      </w:r>
    </w:p>
    <w:p w:rsidR="0091339A" w:rsidRDefault="0091339A" w:rsidP="003E34CB"/>
    <w:p w:rsidR="009E5323" w:rsidRDefault="009E5323" w:rsidP="003E34CB"/>
    <w:p w:rsidR="0091339A" w:rsidRDefault="0091339A" w:rsidP="0091339A">
      <w:pPr>
        <w:rPr>
          <w:bCs/>
        </w:rPr>
      </w:pPr>
      <w:r w:rsidRPr="00D3203F">
        <w:rPr>
          <w:bCs/>
        </w:rPr>
        <w:t>Finance Committee Recommend</w:t>
      </w:r>
      <w:r>
        <w:rPr>
          <w:bCs/>
        </w:rPr>
        <w:t>s.</w:t>
      </w:r>
    </w:p>
    <w:p w:rsidR="0091339A" w:rsidRDefault="0091339A" w:rsidP="0091339A">
      <w:pPr>
        <w:rPr>
          <w:bCs/>
        </w:rPr>
      </w:pPr>
    </w:p>
    <w:p w:rsidR="0091339A" w:rsidRDefault="0091339A" w:rsidP="0091339A">
      <w:pPr>
        <w:widowControl w:val="0"/>
        <w:rPr>
          <w:snapToGrid w:val="0"/>
        </w:rPr>
      </w:pPr>
      <w:r w:rsidRPr="001F7402">
        <w:rPr>
          <w:snapToGrid w:val="0"/>
        </w:rPr>
        <w:t xml:space="preserve">Motion: </w:t>
      </w:r>
      <w:r w:rsidR="00C66EA8">
        <w:rPr>
          <w:snapToGrid w:val="0"/>
        </w:rPr>
        <w:t>Laura FitzGerald-Kemmett</w:t>
      </w:r>
    </w:p>
    <w:p w:rsidR="0091339A" w:rsidRDefault="0091339A" w:rsidP="0091339A">
      <w:pPr>
        <w:widowControl w:val="0"/>
        <w:rPr>
          <w:snapToGrid w:val="0"/>
        </w:rPr>
      </w:pPr>
      <w:r w:rsidRPr="001F7402">
        <w:rPr>
          <w:snapToGrid w:val="0"/>
        </w:rPr>
        <w:t>Second:</w:t>
      </w:r>
      <w:r>
        <w:rPr>
          <w:snapToGrid w:val="0"/>
        </w:rPr>
        <w:t xml:space="preserve"> </w:t>
      </w:r>
      <w:r w:rsidR="00C66EA8">
        <w:rPr>
          <w:snapToGrid w:val="0"/>
        </w:rPr>
        <w:t>Kenneth Mitchell</w:t>
      </w:r>
    </w:p>
    <w:p w:rsidR="0091339A" w:rsidRDefault="0091339A" w:rsidP="0091339A">
      <w:pPr>
        <w:widowControl w:val="0"/>
        <w:rPr>
          <w:snapToGrid w:val="0"/>
        </w:rPr>
      </w:pPr>
    </w:p>
    <w:p w:rsidR="009E5323" w:rsidRDefault="009E5323" w:rsidP="0091339A">
      <w:pPr>
        <w:widowControl w:val="0"/>
        <w:rPr>
          <w:snapToGrid w:val="0"/>
        </w:rPr>
      </w:pPr>
    </w:p>
    <w:p w:rsidR="0091339A" w:rsidRPr="00C66EA8" w:rsidRDefault="0091339A" w:rsidP="0091339A">
      <w:pPr>
        <w:pStyle w:val="Title"/>
        <w:jc w:val="left"/>
        <w:rPr>
          <w:snapToGrid w:val="0"/>
          <w:sz w:val="24"/>
        </w:rPr>
      </w:pPr>
      <w:r w:rsidRPr="00C66EA8">
        <w:rPr>
          <w:iCs/>
          <w:sz w:val="24"/>
        </w:rPr>
        <w:t>VOTED Aye, voice</w:t>
      </w:r>
      <w:r w:rsidR="00C66EA8" w:rsidRPr="00C66EA8">
        <w:rPr>
          <w:iCs/>
          <w:sz w:val="24"/>
        </w:rPr>
        <w:t xml:space="preserve"> that </w:t>
      </w:r>
      <w:r w:rsidR="00C66EA8" w:rsidRPr="00C66EA8">
        <w:rPr>
          <w:sz w:val="24"/>
        </w:rPr>
        <w:t>the Town of Hanson rescind its vote on Article 18 of the October 1, 2018 Special Town Meeting approving the Amended Regional Agreement with the Whitman Hanson Regional School</w:t>
      </w:r>
      <w:r w:rsidR="00C66EA8">
        <w:rPr>
          <w:sz w:val="24"/>
        </w:rPr>
        <w:t>.</w:t>
      </w:r>
    </w:p>
    <w:p w:rsidR="0091339A" w:rsidRDefault="0091339A" w:rsidP="003E34CB"/>
    <w:p w:rsidR="009E5323" w:rsidRDefault="009E5323" w:rsidP="003E34CB"/>
    <w:p w:rsidR="009E5323" w:rsidRDefault="009E5323" w:rsidP="003E34CB"/>
    <w:p w:rsidR="003B51A4" w:rsidRDefault="0065646A" w:rsidP="003E34CB">
      <w:r>
        <w:rPr>
          <w:b/>
          <w:i/>
          <w:u w:val="single"/>
        </w:rPr>
        <w:t>ARTICLE 23</w:t>
      </w:r>
      <w:r w:rsidR="003B51A4">
        <w:rPr>
          <w:b/>
          <w:i/>
          <w:u w:val="single"/>
        </w:rPr>
        <w:t>:</w:t>
      </w:r>
      <w:r w:rsidR="003B51A4">
        <w:rPr>
          <w:b/>
        </w:rPr>
        <w:tab/>
      </w:r>
      <w:r>
        <w:rPr>
          <w:b/>
        </w:rPr>
        <w:tab/>
      </w:r>
      <w:r w:rsidR="003B51A4" w:rsidRPr="00022C06">
        <w:t>To see if the Town will vote</w:t>
      </w:r>
      <w:r w:rsidR="003B51A4">
        <w:t xml:space="preserve"> to adopt the revised Capital Improvement Program as presented by the Capital Improvement Committee</w:t>
      </w:r>
      <w:r w:rsidR="00DB65B1">
        <w:t>,</w:t>
      </w:r>
      <w:r w:rsidR="003B51A4">
        <w:t xml:space="preserve"> or take any other action in relation thereto.</w:t>
      </w:r>
    </w:p>
    <w:p w:rsidR="003B51A4" w:rsidRDefault="003B51A4" w:rsidP="003E34CB">
      <w:r>
        <w:tab/>
      </w:r>
      <w:r>
        <w:tab/>
      </w:r>
      <w:r>
        <w:tab/>
      </w:r>
      <w:r>
        <w:tab/>
      </w:r>
      <w:r>
        <w:tab/>
      </w:r>
      <w:r>
        <w:tab/>
        <w:t>Proposed by the Capital Improvement Comm.</w:t>
      </w:r>
    </w:p>
    <w:p w:rsidR="0091339A" w:rsidRDefault="003B51A4" w:rsidP="003E34CB">
      <w:r>
        <w:tab/>
      </w:r>
      <w:r>
        <w:tab/>
      </w:r>
    </w:p>
    <w:p w:rsidR="0091339A" w:rsidRDefault="0091339A" w:rsidP="003E34CB"/>
    <w:p w:rsidR="003B51A4" w:rsidRDefault="003B51A4" w:rsidP="003E34CB">
      <w:r>
        <w:tab/>
      </w:r>
      <w:r>
        <w:tab/>
      </w:r>
      <w:r>
        <w:tab/>
      </w:r>
      <w:r>
        <w:tab/>
      </w:r>
    </w:p>
    <w:p w:rsidR="0091339A" w:rsidRDefault="0091339A" w:rsidP="0091339A">
      <w:pPr>
        <w:ind w:left="720"/>
      </w:pPr>
      <w:r w:rsidRPr="0023231A">
        <w:rPr>
          <w:b/>
        </w:rPr>
        <w:t>Explanation:</w:t>
      </w:r>
      <w:r>
        <w:t>    </w:t>
      </w:r>
      <w:r>
        <w:tab/>
        <w:t xml:space="preserve">The revised Capital Improvement matrix includes the potential demolition of the </w:t>
      </w:r>
      <w:proofErr w:type="spellStart"/>
      <w:r>
        <w:t>Maquan</w:t>
      </w:r>
      <w:proofErr w:type="spellEnd"/>
      <w:r>
        <w:t xml:space="preserve"> School and corrected amount for the Town-wide Fiber Project for this fiscal year.  </w:t>
      </w:r>
    </w:p>
    <w:p w:rsidR="0091339A" w:rsidRDefault="0091339A" w:rsidP="0091339A">
      <w:pPr>
        <w:ind w:left="720"/>
      </w:pPr>
    </w:p>
    <w:p w:rsidR="0091339A" w:rsidRDefault="0091339A" w:rsidP="0091339A">
      <w:pPr>
        <w:ind w:left="720"/>
      </w:pPr>
    </w:p>
    <w:p w:rsidR="0091339A" w:rsidRPr="00D3203F" w:rsidRDefault="0091339A" w:rsidP="0091339A">
      <w:pPr>
        <w:ind w:left="720" w:hanging="720"/>
        <w:rPr>
          <w:bCs/>
        </w:rPr>
      </w:pPr>
      <w:r w:rsidRPr="00D3203F">
        <w:rPr>
          <w:bCs/>
        </w:rPr>
        <w:t>Finance Committee does not recommend.</w:t>
      </w:r>
    </w:p>
    <w:p w:rsidR="0065646A" w:rsidRDefault="0065646A" w:rsidP="0091339A">
      <w:pPr>
        <w:rPr>
          <w:b/>
          <w:bCs/>
          <w:i/>
        </w:rPr>
      </w:pPr>
    </w:p>
    <w:p w:rsidR="0091339A" w:rsidRDefault="0091339A" w:rsidP="0091339A">
      <w:pPr>
        <w:widowControl w:val="0"/>
        <w:rPr>
          <w:snapToGrid w:val="0"/>
        </w:rPr>
      </w:pPr>
      <w:r w:rsidRPr="001F7402">
        <w:rPr>
          <w:snapToGrid w:val="0"/>
        </w:rPr>
        <w:t xml:space="preserve">Motion: </w:t>
      </w:r>
      <w:r w:rsidR="00C66EA8">
        <w:rPr>
          <w:snapToGrid w:val="0"/>
        </w:rPr>
        <w:t>John Norton</w:t>
      </w:r>
    </w:p>
    <w:p w:rsidR="0091339A" w:rsidRDefault="0091339A" w:rsidP="0091339A">
      <w:pPr>
        <w:widowControl w:val="0"/>
        <w:rPr>
          <w:snapToGrid w:val="0"/>
        </w:rPr>
      </w:pPr>
      <w:r w:rsidRPr="001F7402">
        <w:rPr>
          <w:snapToGrid w:val="0"/>
        </w:rPr>
        <w:t>Second:</w:t>
      </w:r>
      <w:r>
        <w:rPr>
          <w:snapToGrid w:val="0"/>
        </w:rPr>
        <w:t xml:space="preserve"> </w:t>
      </w:r>
      <w:r w:rsidR="00C66EA8">
        <w:rPr>
          <w:snapToGrid w:val="0"/>
        </w:rPr>
        <w:t>Kenneth Mitchell</w:t>
      </w:r>
    </w:p>
    <w:p w:rsidR="0091339A" w:rsidRDefault="0091339A" w:rsidP="0091339A">
      <w:pPr>
        <w:widowControl w:val="0"/>
        <w:rPr>
          <w:snapToGrid w:val="0"/>
        </w:rPr>
      </w:pPr>
    </w:p>
    <w:p w:rsidR="0091339A" w:rsidRDefault="0091339A" w:rsidP="0091339A">
      <w:pPr>
        <w:widowControl w:val="0"/>
        <w:rPr>
          <w:snapToGrid w:val="0"/>
        </w:rPr>
      </w:pPr>
    </w:p>
    <w:p w:rsidR="0091339A" w:rsidRPr="00D3203F" w:rsidRDefault="0091339A" w:rsidP="0091339A">
      <w:pPr>
        <w:pStyle w:val="Title"/>
        <w:jc w:val="left"/>
        <w:rPr>
          <w:snapToGrid w:val="0"/>
          <w:sz w:val="24"/>
        </w:rPr>
      </w:pPr>
      <w:r w:rsidRPr="00D3203F">
        <w:rPr>
          <w:iCs/>
          <w:sz w:val="24"/>
        </w:rPr>
        <w:t>VOTED Aye, voice</w:t>
      </w:r>
      <w:r w:rsidR="00C66EA8">
        <w:rPr>
          <w:iCs/>
          <w:sz w:val="24"/>
        </w:rPr>
        <w:t xml:space="preserve"> </w:t>
      </w:r>
      <w:r w:rsidR="006B61EE">
        <w:rPr>
          <w:iCs/>
          <w:sz w:val="24"/>
        </w:rPr>
        <w:t xml:space="preserve">that </w:t>
      </w:r>
      <w:r w:rsidR="00C66EA8" w:rsidRPr="00C66EA8">
        <w:rPr>
          <w:sz w:val="24"/>
        </w:rPr>
        <w:t>the Town adopt the revised Capital Improvement Program as presented by the Capital Improvement Committee.</w:t>
      </w:r>
    </w:p>
    <w:p w:rsidR="0091339A" w:rsidRDefault="0091339A" w:rsidP="0091339A">
      <w:pPr>
        <w:ind w:left="720"/>
      </w:pPr>
    </w:p>
    <w:p w:rsidR="0065646A" w:rsidRDefault="0065646A" w:rsidP="0091339A">
      <w:pPr>
        <w:ind w:left="720"/>
      </w:pPr>
    </w:p>
    <w:p w:rsidR="00335D1C" w:rsidRPr="00A86576" w:rsidRDefault="00335D1C" w:rsidP="00335D1C">
      <w:r w:rsidRPr="00A86576">
        <w:rPr>
          <w:b/>
          <w:i/>
          <w:iCs/>
          <w:snapToGrid w:val="0"/>
          <w:u w:val="single"/>
        </w:rPr>
        <w:t>ARTICLE</w:t>
      </w:r>
      <w:r w:rsidR="00A86576">
        <w:rPr>
          <w:b/>
          <w:i/>
          <w:iCs/>
          <w:snapToGrid w:val="0"/>
          <w:u w:val="single"/>
        </w:rPr>
        <w:t xml:space="preserve"> 24</w:t>
      </w:r>
      <w:r w:rsidRPr="00A86576">
        <w:rPr>
          <w:b/>
          <w:i/>
          <w:iCs/>
          <w:snapToGrid w:val="0"/>
          <w:u w:val="single"/>
        </w:rPr>
        <w:t>:</w:t>
      </w:r>
      <w:r w:rsidRPr="00A86576">
        <w:rPr>
          <w:i/>
          <w:iCs/>
          <w:snapToGrid w:val="0"/>
        </w:rPr>
        <w:tab/>
      </w:r>
      <w:r w:rsidRPr="00A86576">
        <w:rPr>
          <w:i/>
          <w:iCs/>
          <w:snapToGrid w:val="0"/>
        </w:rPr>
        <w:tab/>
      </w:r>
      <w:r w:rsidRPr="00A86576">
        <w:t>To see if the Town will vote to change the term of Town Moderator from one year to three years effective the next annual Town Election on May 16, 2020</w:t>
      </w:r>
      <w:r w:rsidR="00DB65B1" w:rsidRPr="00A86576">
        <w:t>,</w:t>
      </w:r>
      <w:r w:rsidRPr="00A86576">
        <w:t xml:space="preserve"> or take any other action in relation thereto.</w:t>
      </w:r>
    </w:p>
    <w:p w:rsidR="00335D1C" w:rsidRPr="00A86576" w:rsidRDefault="00335D1C" w:rsidP="00335D1C"/>
    <w:p w:rsidR="00335D1C" w:rsidRPr="00A86576" w:rsidRDefault="00335D1C" w:rsidP="00335D1C">
      <w:r w:rsidRPr="00A86576">
        <w:tab/>
      </w:r>
      <w:r w:rsidRPr="00A86576">
        <w:tab/>
      </w:r>
      <w:r w:rsidRPr="00A86576">
        <w:tab/>
      </w:r>
      <w:r w:rsidRPr="00A86576">
        <w:tab/>
      </w:r>
      <w:r w:rsidRPr="00A86576">
        <w:tab/>
      </w:r>
      <w:r w:rsidRPr="00A86576">
        <w:tab/>
        <w:t>Proposed by the Board of Selectmen</w:t>
      </w:r>
    </w:p>
    <w:p w:rsidR="00335D1C" w:rsidRPr="00A86576" w:rsidRDefault="00335D1C" w:rsidP="00335D1C"/>
    <w:p w:rsidR="00335D1C" w:rsidRDefault="00335D1C" w:rsidP="0091339A"/>
    <w:p w:rsidR="0091339A" w:rsidRDefault="0091339A" w:rsidP="0091339A">
      <w:pPr>
        <w:ind w:left="720"/>
      </w:pPr>
      <w:r w:rsidRPr="003E34CB">
        <w:rPr>
          <w:b/>
        </w:rPr>
        <w:t>Explanation</w:t>
      </w:r>
      <w:r w:rsidRPr="00A86576">
        <w:rPr>
          <w:b/>
          <w:i/>
        </w:rPr>
        <w:t>:</w:t>
      </w:r>
      <w:r>
        <w:t xml:space="preserve">   </w:t>
      </w:r>
      <w:r>
        <w:tab/>
        <w:t>E</w:t>
      </w:r>
      <w:r w:rsidRPr="00A86576">
        <w:t>xtending the term allows for continuity in the position and alleviates the necessity of gathering signatures on an annual basis.</w:t>
      </w:r>
    </w:p>
    <w:p w:rsidR="0091339A" w:rsidRDefault="0091339A" w:rsidP="0091339A"/>
    <w:p w:rsidR="0091339A" w:rsidRDefault="0091339A" w:rsidP="0091339A"/>
    <w:p w:rsidR="0091339A" w:rsidRDefault="0091339A" w:rsidP="0091339A">
      <w:pPr>
        <w:rPr>
          <w:bCs/>
        </w:rPr>
      </w:pPr>
      <w:r w:rsidRPr="00D3203F">
        <w:rPr>
          <w:bCs/>
        </w:rPr>
        <w:t>Finance Committee Recommend</w:t>
      </w:r>
      <w:r>
        <w:rPr>
          <w:bCs/>
        </w:rPr>
        <w:t>s.</w:t>
      </w:r>
    </w:p>
    <w:p w:rsidR="0069439F" w:rsidRDefault="0069439F" w:rsidP="0091339A">
      <w:pPr>
        <w:widowControl w:val="0"/>
        <w:rPr>
          <w:snapToGrid w:val="0"/>
        </w:rPr>
      </w:pPr>
    </w:p>
    <w:p w:rsidR="0091339A" w:rsidRDefault="0091339A" w:rsidP="0091339A">
      <w:pPr>
        <w:widowControl w:val="0"/>
        <w:rPr>
          <w:snapToGrid w:val="0"/>
        </w:rPr>
      </w:pPr>
      <w:r w:rsidRPr="001F7402">
        <w:rPr>
          <w:snapToGrid w:val="0"/>
        </w:rPr>
        <w:lastRenderedPageBreak/>
        <w:t xml:space="preserve">Motion: </w:t>
      </w:r>
      <w:r w:rsidR="00C66EA8">
        <w:rPr>
          <w:snapToGrid w:val="0"/>
        </w:rPr>
        <w:t>Kenneth Mitchell</w:t>
      </w:r>
    </w:p>
    <w:p w:rsidR="0091339A" w:rsidRDefault="0091339A" w:rsidP="0091339A">
      <w:pPr>
        <w:widowControl w:val="0"/>
        <w:rPr>
          <w:snapToGrid w:val="0"/>
        </w:rPr>
      </w:pPr>
      <w:r w:rsidRPr="001F7402">
        <w:rPr>
          <w:snapToGrid w:val="0"/>
        </w:rPr>
        <w:t>Second:</w:t>
      </w:r>
      <w:r>
        <w:rPr>
          <w:snapToGrid w:val="0"/>
        </w:rPr>
        <w:t xml:space="preserve"> </w:t>
      </w:r>
      <w:r w:rsidR="00C66EA8">
        <w:rPr>
          <w:snapToGrid w:val="0"/>
        </w:rPr>
        <w:t>James Hickey</w:t>
      </w:r>
    </w:p>
    <w:p w:rsidR="0065646A" w:rsidRDefault="0065646A" w:rsidP="0091339A">
      <w:pPr>
        <w:widowControl w:val="0"/>
        <w:rPr>
          <w:snapToGrid w:val="0"/>
        </w:rPr>
      </w:pPr>
    </w:p>
    <w:p w:rsidR="0091339A" w:rsidRDefault="0091339A" w:rsidP="0091339A">
      <w:pPr>
        <w:widowControl w:val="0"/>
        <w:rPr>
          <w:snapToGrid w:val="0"/>
        </w:rPr>
      </w:pPr>
    </w:p>
    <w:p w:rsidR="0091339A" w:rsidRPr="00D3203F" w:rsidRDefault="0091339A" w:rsidP="0091339A">
      <w:pPr>
        <w:pStyle w:val="Title"/>
        <w:jc w:val="left"/>
        <w:rPr>
          <w:snapToGrid w:val="0"/>
          <w:sz w:val="24"/>
        </w:rPr>
      </w:pPr>
      <w:r w:rsidRPr="00D3203F">
        <w:rPr>
          <w:iCs/>
          <w:sz w:val="24"/>
        </w:rPr>
        <w:t>VOTED Aye, voice</w:t>
      </w:r>
      <w:r w:rsidR="006B61EE">
        <w:rPr>
          <w:iCs/>
          <w:sz w:val="24"/>
        </w:rPr>
        <w:t xml:space="preserve"> that </w:t>
      </w:r>
      <w:r w:rsidR="006B61EE" w:rsidRPr="006B61EE">
        <w:rPr>
          <w:sz w:val="24"/>
        </w:rPr>
        <w:t>the Town change the term of Town Moderator from one year to three years effective the next annual Town Election on May 16, 2020.</w:t>
      </w:r>
    </w:p>
    <w:p w:rsidR="0091339A" w:rsidRDefault="0091339A" w:rsidP="0091339A"/>
    <w:p w:rsidR="004127FF" w:rsidRPr="00A86576" w:rsidRDefault="004127FF" w:rsidP="00E579CC">
      <w:pPr>
        <w:ind w:left="720"/>
      </w:pPr>
    </w:p>
    <w:p w:rsidR="00FE2C84" w:rsidRDefault="00FE2C84" w:rsidP="00FE2C84">
      <w:r w:rsidRPr="008D2599">
        <w:rPr>
          <w:b/>
          <w:bCs/>
          <w:i/>
          <w:u w:val="single"/>
        </w:rPr>
        <w:t>ARTICLE</w:t>
      </w:r>
      <w:r w:rsidR="00A86576">
        <w:rPr>
          <w:b/>
          <w:bCs/>
          <w:i/>
          <w:u w:val="single"/>
        </w:rPr>
        <w:t xml:space="preserve"> 25</w:t>
      </w:r>
      <w:r w:rsidRPr="008D2599">
        <w:rPr>
          <w:b/>
          <w:bCs/>
          <w:i/>
          <w:u w:val="single"/>
        </w:rPr>
        <w:t>:</w:t>
      </w:r>
      <w:r w:rsidR="003E34CB">
        <w:rPr>
          <w:b/>
          <w:bCs/>
        </w:rPr>
        <w:t xml:space="preserve"> </w:t>
      </w:r>
      <w:r w:rsidR="003E34CB">
        <w:rPr>
          <w:b/>
          <w:bCs/>
        </w:rPr>
        <w:tab/>
      </w:r>
      <w:r>
        <w:t>To see if the Town will vote to authorize the Board of Selectmen to convey</w:t>
      </w:r>
      <w:r w:rsidR="00DB65B1">
        <w:t xml:space="preserve"> a non-exclusive use easement</w:t>
      </w:r>
      <w:r>
        <w:t xml:space="preserve"> for a thirty (30) foot strip of land running alo</w:t>
      </w:r>
      <w:r w:rsidR="0050616E">
        <w:t>ng the property line between 62 Ocean Avenue for the purpose of access to the septic system of 51 Ocean Avenue</w:t>
      </w:r>
      <w:r>
        <w:t>, as more specifically described in the easement and</w:t>
      </w:r>
      <w:r w:rsidR="0050616E">
        <w:t xml:space="preserve"> on the plan entitled “Subsurface Sewage Disposal System As-Built #51 Ocean Avenue in Hanson,  Massachusetts” prepared </w:t>
      </w:r>
      <w:r>
        <w:t xml:space="preserve"> by </w:t>
      </w:r>
      <w:r w:rsidR="0050616E">
        <w:t>Outback Engineering, Inc. 165 East Grove Street, Middleboro, MA 02346</w:t>
      </w:r>
      <w:r>
        <w:t xml:space="preserve"> on file in the Town Clerk’s Office</w:t>
      </w:r>
      <w:r w:rsidR="00DB65B1">
        <w:t>,</w:t>
      </w:r>
      <w:r>
        <w:t xml:space="preserve"> or take any other action in relation thereto.</w:t>
      </w:r>
    </w:p>
    <w:p w:rsidR="0050616E" w:rsidRDefault="0050616E" w:rsidP="00FE2C84"/>
    <w:p w:rsidR="0050616E" w:rsidRDefault="0050616E" w:rsidP="00FE2C84">
      <w:r>
        <w:tab/>
      </w:r>
      <w:r>
        <w:tab/>
      </w:r>
      <w:r>
        <w:tab/>
      </w:r>
      <w:r>
        <w:tab/>
      </w:r>
      <w:r>
        <w:tab/>
      </w:r>
      <w:r>
        <w:tab/>
      </w:r>
      <w:proofErr w:type="gramStart"/>
      <w:r>
        <w:t>Proposed  by</w:t>
      </w:r>
      <w:proofErr w:type="gramEnd"/>
      <w:r>
        <w:t xml:space="preserve"> the Board of Selectmen</w:t>
      </w:r>
    </w:p>
    <w:p w:rsidR="0050616E" w:rsidRDefault="0050616E" w:rsidP="00FE2C84"/>
    <w:p w:rsidR="00BC5793" w:rsidRDefault="00BC5793" w:rsidP="00BC5793"/>
    <w:p w:rsidR="0091339A" w:rsidRDefault="0091339A" w:rsidP="0091339A">
      <w:pPr>
        <w:ind w:left="720"/>
      </w:pPr>
      <w:r w:rsidRPr="003E34CB">
        <w:rPr>
          <w:b/>
        </w:rPr>
        <w:t>Explanation</w:t>
      </w:r>
      <w:r w:rsidRPr="0050616E">
        <w:rPr>
          <w:b/>
          <w:i/>
        </w:rPr>
        <w:t xml:space="preserve">: </w:t>
      </w:r>
      <w:r w:rsidRPr="0050616E">
        <w:rPr>
          <w:b/>
          <w:i/>
        </w:rPr>
        <w:tab/>
      </w:r>
      <w:r>
        <w:rPr>
          <w:b/>
          <w:i/>
        </w:rPr>
        <w:tab/>
      </w:r>
      <w:r w:rsidRPr="0050616E">
        <w:t>The property at 62 Ocean Avenue has been taken by the Town of Hanson as a tax possession.  Prior to the taking, the former owner constructed a septic system for property he owned across the street at 51 Ocean Avenue.  The then owner never issued an easement.  The property at 51 Ocean Avenue has been sold.  This easement provides the property owner of 51 Ocean Ave, access to the septic system.</w:t>
      </w:r>
      <w:r>
        <w:t xml:space="preserve">  </w:t>
      </w:r>
      <w:r w:rsidRPr="00AA7CB5">
        <w:rPr>
          <w:b/>
          <w:i/>
        </w:rPr>
        <w:t>Requires 2/3’s Vote</w:t>
      </w:r>
    </w:p>
    <w:p w:rsidR="00E71EEA" w:rsidRDefault="00E71EEA">
      <w:pPr>
        <w:spacing w:after="200" w:line="276" w:lineRule="auto"/>
      </w:pPr>
    </w:p>
    <w:p w:rsidR="0091339A" w:rsidRDefault="0091339A" w:rsidP="0091339A">
      <w:pPr>
        <w:rPr>
          <w:bCs/>
        </w:rPr>
      </w:pPr>
      <w:r w:rsidRPr="00D3203F">
        <w:rPr>
          <w:bCs/>
        </w:rPr>
        <w:t>Finance Committee Recommend</w:t>
      </w:r>
      <w:r>
        <w:rPr>
          <w:bCs/>
        </w:rPr>
        <w:t>s.</w:t>
      </w:r>
    </w:p>
    <w:p w:rsidR="004127FF" w:rsidRPr="00D3203F" w:rsidRDefault="004127FF" w:rsidP="0091339A">
      <w:pPr>
        <w:rPr>
          <w:bCs/>
        </w:rPr>
      </w:pPr>
    </w:p>
    <w:p w:rsidR="0091339A" w:rsidRDefault="0091339A" w:rsidP="0091339A">
      <w:pPr>
        <w:widowControl w:val="0"/>
        <w:rPr>
          <w:snapToGrid w:val="0"/>
        </w:rPr>
      </w:pPr>
      <w:r w:rsidRPr="001F7402">
        <w:rPr>
          <w:snapToGrid w:val="0"/>
        </w:rPr>
        <w:t xml:space="preserve">Motion: </w:t>
      </w:r>
      <w:r w:rsidR="0022485F">
        <w:rPr>
          <w:snapToGrid w:val="0"/>
        </w:rPr>
        <w:t>Matthew Dyer</w:t>
      </w:r>
    </w:p>
    <w:p w:rsidR="0091339A" w:rsidRDefault="0091339A" w:rsidP="0091339A">
      <w:pPr>
        <w:widowControl w:val="0"/>
        <w:rPr>
          <w:snapToGrid w:val="0"/>
        </w:rPr>
      </w:pPr>
      <w:r w:rsidRPr="001F7402">
        <w:rPr>
          <w:snapToGrid w:val="0"/>
        </w:rPr>
        <w:t>Second:</w:t>
      </w:r>
      <w:r>
        <w:rPr>
          <w:snapToGrid w:val="0"/>
        </w:rPr>
        <w:t xml:space="preserve"> </w:t>
      </w:r>
      <w:r w:rsidR="0022485F">
        <w:rPr>
          <w:snapToGrid w:val="0"/>
        </w:rPr>
        <w:t>Kenneth Mitchell</w:t>
      </w:r>
    </w:p>
    <w:p w:rsidR="004F7B76" w:rsidRDefault="004F7B76" w:rsidP="0091339A">
      <w:pPr>
        <w:widowControl w:val="0"/>
        <w:rPr>
          <w:snapToGrid w:val="0"/>
        </w:rPr>
      </w:pPr>
    </w:p>
    <w:p w:rsidR="004F7B76" w:rsidRDefault="004F7B76" w:rsidP="0091339A">
      <w:pPr>
        <w:widowControl w:val="0"/>
        <w:rPr>
          <w:snapToGrid w:val="0"/>
        </w:rPr>
      </w:pPr>
      <w:r>
        <w:rPr>
          <w:snapToGrid w:val="0"/>
        </w:rPr>
        <w:t xml:space="preserve">Richard </w:t>
      </w:r>
      <w:proofErr w:type="spellStart"/>
      <w:r>
        <w:rPr>
          <w:snapToGrid w:val="0"/>
        </w:rPr>
        <w:t>Edgehille</w:t>
      </w:r>
      <w:proofErr w:type="spellEnd"/>
      <w:r>
        <w:rPr>
          <w:snapToGrid w:val="0"/>
        </w:rPr>
        <w:t xml:space="preserve"> spoke against this Article because he felt the Town should not be giving away a piece of property without compensation. </w:t>
      </w:r>
    </w:p>
    <w:p w:rsidR="0091339A" w:rsidRDefault="0091339A" w:rsidP="0091339A">
      <w:pPr>
        <w:widowControl w:val="0"/>
        <w:rPr>
          <w:snapToGrid w:val="0"/>
        </w:rPr>
      </w:pPr>
    </w:p>
    <w:p w:rsidR="004127FF" w:rsidRDefault="004127FF" w:rsidP="0091339A">
      <w:pPr>
        <w:widowControl w:val="0"/>
        <w:rPr>
          <w:snapToGrid w:val="0"/>
        </w:rPr>
      </w:pPr>
    </w:p>
    <w:p w:rsidR="00630401" w:rsidRDefault="00630401" w:rsidP="00630401">
      <w:pPr>
        <w:rPr>
          <w:b/>
        </w:rPr>
      </w:pPr>
      <w:r>
        <w:rPr>
          <w:b/>
          <w:bCs/>
          <w:iCs/>
        </w:rPr>
        <w:t xml:space="preserve">VOTED Aye, voice </w:t>
      </w:r>
      <w:r w:rsidR="00917FD2">
        <w:rPr>
          <w:b/>
          <w:bCs/>
          <w:iCs/>
        </w:rPr>
        <w:t xml:space="preserve">to </w:t>
      </w:r>
      <w:proofErr w:type="gramStart"/>
      <w:r w:rsidR="00917FD2">
        <w:rPr>
          <w:b/>
          <w:bCs/>
          <w:iCs/>
        </w:rPr>
        <w:t>Pass</w:t>
      </w:r>
      <w:proofErr w:type="gramEnd"/>
      <w:r w:rsidR="00917FD2">
        <w:rPr>
          <w:b/>
          <w:bCs/>
          <w:iCs/>
        </w:rPr>
        <w:t xml:space="preserve"> Over Article 25</w:t>
      </w:r>
      <w:r w:rsidR="00917FD2" w:rsidRPr="00917FD2">
        <w:rPr>
          <w:b/>
        </w:rPr>
        <w:t>.</w:t>
      </w:r>
    </w:p>
    <w:p w:rsidR="004127FF" w:rsidRDefault="004127FF" w:rsidP="00630401">
      <w:pPr>
        <w:rPr>
          <w:b/>
        </w:rPr>
      </w:pPr>
    </w:p>
    <w:p w:rsidR="004127FF" w:rsidRDefault="004127FF" w:rsidP="00BC5793">
      <w:pPr>
        <w:rPr>
          <w:b/>
          <w:bCs/>
          <w:i/>
          <w:u w:val="single"/>
        </w:rPr>
      </w:pPr>
    </w:p>
    <w:p w:rsidR="00BC5793" w:rsidRDefault="00BC5793" w:rsidP="00BC5793">
      <w:r w:rsidRPr="008D2599">
        <w:rPr>
          <w:b/>
          <w:bCs/>
          <w:i/>
          <w:u w:val="single"/>
        </w:rPr>
        <w:t>ARTICLE</w:t>
      </w:r>
      <w:r>
        <w:rPr>
          <w:b/>
          <w:bCs/>
          <w:i/>
          <w:u w:val="single"/>
        </w:rPr>
        <w:t xml:space="preserve"> 26</w:t>
      </w:r>
      <w:r w:rsidRPr="008D2599">
        <w:rPr>
          <w:b/>
          <w:bCs/>
          <w:i/>
          <w:u w:val="single"/>
        </w:rPr>
        <w:t>:</w:t>
      </w:r>
      <w:r>
        <w:rPr>
          <w:b/>
          <w:bCs/>
        </w:rPr>
        <w:t xml:space="preserve">                    </w:t>
      </w:r>
      <w:r>
        <w:t>To see if the Town will vote to authorize the Board of Selectmen to convey a non-exclusive use easement to  Federal National Mortgage Association for a ten (10) foot strip of land running along the property line between Plot 30 and Plot 32 Woodbine Avenue for the existing home encroaching on Plot 32, as more specifically described in the easement and on the plan entitled “Plot Plan of Land in Hanson, MA” prepared for Barbara Watts by John W. Delano and Associates, Inc., 220 Hudson Street, Halifax, MA, Job No. JN-6093” on file in the Town Clerk’s Office or take any other action in relation thereto.</w:t>
      </w:r>
    </w:p>
    <w:p w:rsidR="00BC5793" w:rsidRDefault="00BC5793" w:rsidP="00BC5793"/>
    <w:p w:rsidR="00BC5793" w:rsidRDefault="00BC5793" w:rsidP="00BC5793">
      <w:r>
        <w:lastRenderedPageBreak/>
        <w:tab/>
      </w:r>
      <w:r>
        <w:tab/>
      </w:r>
      <w:r>
        <w:tab/>
      </w:r>
      <w:r>
        <w:tab/>
      </w:r>
      <w:r>
        <w:tab/>
      </w:r>
      <w:r>
        <w:tab/>
        <w:t>Proposed by the Board of Selectmen</w:t>
      </w:r>
    </w:p>
    <w:p w:rsidR="0091339A" w:rsidRDefault="0091339A" w:rsidP="00BC5793"/>
    <w:p w:rsidR="0091339A" w:rsidRDefault="0091339A" w:rsidP="00BC5793"/>
    <w:p w:rsidR="0091339A" w:rsidRDefault="0091339A" w:rsidP="0091339A">
      <w:pPr>
        <w:ind w:left="720"/>
      </w:pPr>
      <w:r w:rsidRPr="008D0A9D">
        <w:rPr>
          <w:b/>
        </w:rPr>
        <w:t>Explanation:</w:t>
      </w:r>
      <w:r>
        <w:rPr>
          <w:b/>
        </w:rPr>
        <w:t xml:space="preserve">  </w:t>
      </w:r>
      <w:r>
        <w:t>Several years ago, an addition was added to the home at 410 Woodbine Avenue which was later determined to be encroaching on Town owned property.  This easement will be granted subject to negotiations with the Federal National Mortgage Association.</w:t>
      </w:r>
    </w:p>
    <w:p w:rsidR="00C001DA" w:rsidRDefault="00C001DA" w:rsidP="0091339A">
      <w:pPr>
        <w:ind w:left="720"/>
      </w:pPr>
    </w:p>
    <w:p w:rsidR="00C001DA" w:rsidRPr="007B1F2A" w:rsidRDefault="00C001DA" w:rsidP="0091339A">
      <w:pPr>
        <w:ind w:left="720"/>
      </w:pPr>
    </w:p>
    <w:p w:rsidR="00C001DA" w:rsidRDefault="00C001DA" w:rsidP="00C001DA">
      <w:pPr>
        <w:rPr>
          <w:bCs/>
        </w:rPr>
      </w:pPr>
      <w:r w:rsidRPr="00D3203F">
        <w:rPr>
          <w:bCs/>
        </w:rPr>
        <w:t>Finance Committee Recommend</w:t>
      </w:r>
      <w:r>
        <w:rPr>
          <w:bCs/>
        </w:rPr>
        <w:t>s.</w:t>
      </w:r>
    </w:p>
    <w:p w:rsidR="00C001DA" w:rsidRPr="00D3203F" w:rsidRDefault="00C001DA" w:rsidP="00C001DA">
      <w:pPr>
        <w:rPr>
          <w:bCs/>
        </w:rPr>
      </w:pPr>
    </w:p>
    <w:p w:rsidR="00C001DA" w:rsidRDefault="00C001DA" w:rsidP="00C001DA">
      <w:pPr>
        <w:widowControl w:val="0"/>
        <w:rPr>
          <w:snapToGrid w:val="0"/>
        </w:rPr>
      </w:pPr>
      <w:r w:rsidRPr="001F7402">
        <w:rPr>
          <w:snapToGrid w:val="0"/>
        </w:rPr>
        <w:t xml:space="preserve">Motion: </w:t>
      </w:r>
      <w:r w:rsidR="00917FD2">
        <w:rPr>
          <w:snapToGrid w:val="0"/>
        </w:rPr>
        <w:t xml:space="preserve">Wesley </w:t>
      </w:r>
      <w:proofErr w:type="spellStart"/>
      <w:r w:rsidR="00917FD2">
        <w:rPr>
          <w:snapToGrid w:val="0"/>
        </w:rPr>
        <w:t>Blauss</w:t>
      </w:r>
      <w:proofErr w:type="spellEnd"/>
    </w:p>
    <w:p w:rsidR="00C001DA" w:rsidRDefault="00C001DA" w:rsidP="00C001DA">
      <w:pPr>
        <w:widowControl w:val="0"/>
        <w:rPr>
          <w:snapToGrid w:val="0"/>
        </w:rPr>
      </w:pPr>
      <w:r w:rsidRPr="001F7402">
        <w:rPr>
          <w:snapToGrid w:val="0"/>
        </w:rPr>
        <w:t>Second:</w:t>
      </w:r>
      <w:r>
        <w:rPr>
          <w:snapToGrid w:val="0"/>
        </w:rPr>
        <w:t xml:space="preserve"> </w:t>
      </w:r>
      <w:r w:rsidR="00917FD2">
        <w:rPr>
          <w:snapToGrid w:val="0"/>
        </w:rPr>
        <w:t>Kenneth Mitchell</w:t>
      </w:r>
    </w:p>
    <w:p w:rsidR="00C001DA" w:rsidRDefault="00C001DA" w:rsidP="00C001DA">
      <w:pPr>
        <w:widowControl w:val="0"/>
        <w:rPr>
          <w:snapToGrid w:val="0"/>
        </w:rPr>
      </w:pPr>
    </w:p>
    <w:p w:rsidR="00C001DA" w:rsidRDefault="00C001DA" w:rsidP="00C001DA">
      <w:pPr>
        <w:widowControl w:val="0"/>
        <w:rPr>
          <w:snapToGrid w:val="0"/>
        </w:rPr>
      </w:pPr>
    </w:p>
    <w:p w:rsidR="00BC5793" w:rsidRPr="00917FD2" w:rsidRDefault="00630401" w:rsidP="00630401">
      <w:pPr>
        <w:rPr>
          <w:b/>
        </w:rPr>
      </w:pPr>
      <w:r>
        <w:rPr>
          <w:b/>
          <w:bCs/>
          <w:iCs/>
        </w:rPr>
        <w:t>VOTED Aye, voice declared 2/3’s by Moderator</w:t>
      </w:r>
      <w:r w:rsidR="00917FD2">
        <w:rPr>
          <w:b/>
          <w:bCs/>
          <w:iCs/>
        </w:rPr>
        <w:t xml:space="preserve"> </w:t>
      </w:r>
      <w:r w:rsidR="00917FD2" w:rsidRPr="00917FD2">
        <w:rPr>
          <w:b/>
        </w:rPr>
        <w:t>to authorize the Board of Selectmen to convey a non-exclusive use easement to  Federal National Mortgage Association for a ten (10) foot strip of land running along the property line between Plot 30 and Plot 32 Woodbine Avenue for the existing home encroaching on Plot 32, as more specifically described in the easement and on the plan entitled “Plot Plan of Land in Hanson, MA” prepared for Barbara Watts by John W. Delano and Associates, Inc., 220 Hudson Street, Halifax, MA, Job No. JN-6093” on file in the Town Clerk’s Office</w:t>
      </w:r>
      <w:r w:rsidR="00917FD2">
        <w:rPr>
          <w:b/>
        </w:rPr>
        <w:t>, and further authorize the Board of Selectmen to enter into and execute any and all documents necessary to effectuate the conveyance of the property on such terms deemed advisable.</w:t>
      </w:r>
    </w:p>
    <w:p w:rsidR="004127FF" w:rsidRDefault="004127FF" w:rsidP="004127FF">
      <w:pPr>
        <w:jc w:val="center"/>
        <w:rPr>
          <w:bCs/>
          <w:iCs/>
          <w:snapToGrid w:val="0"/>
        </w:rPr>
      </w:pPr>
    </w:p>
    <w:p w:rsidR="004127FF" w:rsidRDefault="004127FF" w:rsidP="00E579CC">
      <w:pPr>
        <w:ind w:left="720"/>
        <w:rPr>
          <w:rFonts w:ascii="Baskerville" w:hAnsi="Baskerville"/>
          <w:sz w:val="28"/>
          <w:szCs w:val="28"/>
        </w:rPr>
      </w:pPr>
    </w:p>
    <w:p w:rsidR="00935EE5" w:rsidRDefault="0092023C" w:rsidP="00E753A7">
      <w:r>
        <w:rPr>
          <w:b/>
          <w:i/>
          <w:iCs/>
          <w:snapToGrid w:val="0"/>
          <w:u w:val="single"/>
        </w:rPr>
        <w:t xml:space="preserve">ARTICLE </w:t>
      </w:r>
      <w:r w:rsidR="00935EE5" w:rsidRPr="00935EE5">
        <w:rPr>
          <w:b/>
          <w:i/>
          <w:iCs/>
          <w:snapToGrid w:val="0"/>
          <w:u w:val="single"/>
        </w:rPr>
        <w:t>2</w:t>
      </w:r>
      <w:r w:rsidR="00BC5793">
        <w:rPr>
          <w:b/>
          <w:i/>
          <w:iCs/>
          <w:snapToGrid w:val="0"/>
          <w:u w:val="single"/>
        </w:rPr>
        <w:t>7</w:t>
      </w:r>
      <w:r w:rsidR="00935EE5" w:rsidRPr="00935EE5">
        <w:rPr>
          <w:b/>
          <w:i/>
          <w:iCs/>
          <w:snapToGrid w:val="0"/>
          <w:u w:val="single"/>
        </w:rPr>
        <w:t>:</w:t>
      </w:r>
      <w:r w:rsidR="00935EE5" w:rsidRPr="0061452F">
        <w:rPr>
          <w:i/>
          <w:iCs/>
          <w:snapToGrid w:val="0"/>
        </w:rPr>
        <w:tab/>
      </w:r>
      <w:r w:rsidR="00935EE5" w:rsidRPr="0061452F">
        <w:rPr>
          <w:snapToGrid w:val="0"/>
        </w:rPr>
        <w:tab/>
      </w:r>
      <w:r w:rsidR="00935EE5" w:rsidRPr="0061452F">
        <w:t>To see if the Town will vote to amend the Wage and Personnel By-Laws, Article 2-12, Classification and Compensation</w:t>
      </w:r>
      <w:r w:rsidR="00935EE5">
        <w:t xml:space="preserve">, Section 1C by deleting in there entirety subsections </w:t>
      </w:r>
      <w:r w:rsidR="00935EE5" w:rsidRPr="00935EE5">
        <w:rPr>
          <w:b/>
        </w:rPr>
        <w:t>c</w:t>
      </w:r>
      <w:r w:rsidR="00935EE5">
        <w:t xml:space="preserve"> and </w:t>
      </w:r>
      <w:r w:rsidR="00935EE5" w:rsidRPr="00935EE5">
        <w:rPr>
          <w:b/>
        </w:rPr>
        <w:t>d</w:t>
      </w:r>
      <w:r w:rsidR="00935EE5">
        <w:t xml:space="preserve"> and inserting in their place the following:</w:t>
      </w: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ind w:left="1872" w:hanging="576"/>
      </w:pP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ind w:left="2880" w:hanging="2880"/>
        <w:jc w:val="both"/>
      </w:pPr>
      <w:r>
        <w:tab/>
      </w:r>
      <w:r>
        <w:tab/>
      </w:r>
      <w:r>
        <w:tab/>
        <w:t>c.</w:t>
      </w:r>
      <w:r>
        <w:tab/>
        <w:t>Covered by collective bargaining negotiated contracts between the Board of Selectmen and Hanson Police Club/I.B.P.O. #467;</w:t>
      </w: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ind w:left="2880"/>
        <w:jc w:val="both"/>
      </w:pPr>
      <w:r>
        <w:t xml:space="preserve">Local 2713 International Association of Firefighters, AFL-CIO; and AFMSCE, AFL-CIO State Council 93, Local 1700 Administrative Professional, Dispatchers and Highway.  </w:t>
      </w: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ind w:left="2880"/>
        <w:jc w:val="both"/>
      </w:pP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ind w:left="2880" w:hanging="1584"/>
        <w:jc w:val="both"/>
      </w:pPr>
      <w:r>
        <w:tab/>
      </w:r>
      <w:r>
        <w:tab/>
        <w:t xml:space="preserve">d. </w:t>
      </w:r>
      <w:r>
        <w:tab/>
        <w:t xml:space="preserve">Covered by negotiated contracts between the Board of </w:t>
      </w: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ind w:left="2880"/>
        <w:jc w:val="both"/>
      </w:pPr>
      <w:r>
        <w:t>Selectmen,</w:t>
      </w:r>
      <w:r w:rsidRPr="005A77FF">
        <w:t xml:space="preserve"> </w:t>
      </w:r>
      <w:r>
        <w:t>the Chief of Police Department, the Chief of the Fire Department, the Highway Surveyor, and Treasurer/Collector.</w:t>
      </w: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ind w:left="2880"/>
        <w:jc w:val="both"/>
      </w:pPr>
    </w:p>
    <w:p w:rsidR="00935EE5" w:rsidRDefault="00935EE5"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jc w:val="both"/>
      </w:pPr>
      <w:r>
        <w:t xml:space="preserve">And further amending subsection </w:t>
      </w:r>
      <w:r w:rsidRPr="00935EE5">
        <w:rPr>
          <w:b/>
        </w:rPr>
        <w:t xml:space="preserve">f </w:t>
      </w:r>
      <w:r>
        <w:t>by inserting at the end. Assessor/Appraiser</w:t>
      </w:r>
      <w:r w:rsidR="00DB65B1">
        <w:t xml:space="preserve"> or take any other action in relation thereto.</w:t>
      </w:r>
    </w:p>
    <w:p w:rsidR="00337083" w:rsidRDefault="00337083"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jc w:val="both"/>
      </w:pPr>
    </w:p>
    <w:p w:rsidR="00337083" w:rsidRDefault="00337083" w:rsidP="00935EE5">
      <w:pPr>
        <w:tabs>
          <w:tab w:val="left" w:pos="0"/>
          <w:tab w:val="left" w:pos="129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296"/>
          <w:tab w:val="left" w:pos="1872"/>
          <w:tab w:val="left" w:pos="2160"/>
          <w:tab w:val="left" w:pos="2880"/>
          <w:tab w:val="left" w:pos="0"/>
          <w:tab w:val="left" w:pos="1296"/>
          <w:tab w:val="left" w:pos="1872"/>
          <w:tab w:val="left" w:pos="2160"/>
          <w:tab w:val="left" w:pos="2880"/>
        </w:tabs>
        <w:jc w:val="both"/>
      </w:pPr>
      <w:r>
        <w:tab/>
      </w:r>
      <w:r>
        <w:tab/>
      </w:r>
      <w:r>
        <w:tab/>
      </w:r>
      <w:r>
        <w:tab/>
      </w:r>
      <w:r>
        <w:tab/>
      </w:r>
      <w:r>
        <w:tab/>
        <w:t>Proposed by the Wage &amp; Personnel Board</w:t>
      </w:r>
    </w:p>
    <w:p w:rsidR="00935EE5" w:rsidRDefault="00337083" w:rsidP="00337083">
      <w:pPr>
        <w:tabs>
          <w:tab w:val="left" w:pos="0"/>
          <w:tab w:val="left" w:pos="1296"/>
          <w:tab w:val="left" w:pos="2160"/>
          <w:tab w:val="left" w:pos="2880"/>
          <w:tab w:val="left" w:pos="0"/>
          <w:tab w:val="left" w:pos="1296"/>
          <w:tab w:val="left" w:pos="1872"/>
          <w:tab w:val="left" w:pos="2160"/>
          <w:tab w:val="left" w:pos="2880"/>
          <w:tab w:val="left" w:pos="0"/>
          <w:tab w:val="left" w:pos="1296"/>
          <w:tab w:val="left" w:pos="1872"/>
          <w:tab w:val="left" w:pos="2160"/>
          <w:tab w:val="left" w:pos="2880"/>
        </w:tabs>
        <w:ind w:left="2880"/>
        <w:jc w:val="both"/>
      </w:pPr>
      <w:r>
        <w:tab/>
      </w:r>
      <w:r>
        <w:tab/>
      </w:r>
      <w:r>
        <w:tab/>
      </w:r>
      <w:r>
        <w:tab/>
      </w:r>
      <w:r>
        <w:tab/>
      </w:r>
      <w:r>
        <w:tab/>
      </w:r>
    </w:p>
    <w:p w:rsidR="00C001DA" w:rsidRDefault="00C001DA" w:rsidP="00C001DA">
      <w:pPr>
        <w:ind w:left="720"/>
      </w:pPr>
      <w:r w:rsidRPr="003E34CB">
        <w:rPr>
          <w:b/>
        </w:rPr>
        <w:lastRenderedPageBreak/>
        <w:t>Explanation</w:t>
      </w:r>
      <w:r w:rsidRPr="003E34CB">
        <w:t>.</w:t>
      </w:r>
      <w:r>
        <w:t xml:space="preserve">  </w:t>
      </w:r>
      <w:r>
        <w:tab/>
      </w:r>
      <w:r>
        <w:tab/>
        <w:t>These are housekeeping changes to clarify the union and employment contracts of the various positions.</w:t>
      </w:r>
    </w:p>
    <w:p w:rsidR="00C001DA" w:rsidRDefault="00C001DA">
      <w:pPr>
        <w:spacing w:after="200" w:line="276" w:lineRule="auto"/>
        <w:rPr>
          <w:bCs/>
          <w:i/>
          <w:iCs/>
          <w:snapToGrid w:val="0"/>
          <w:u w:val="single"/>
        </w:rPr>
      </w:pPr>
    </w:p>
    <w:p w:rsidR="00C001DA" w:rsidRDefault="00C001DA" w:rsidP="00C001DA">
      <w:pPr>
        <w:rPr>
          <w:bCs/>
        </w:rPr>
      </w:pPr>
      <w:r w:rsidRPr="00D3203F">
        <w:rPr>
          <w:bCs/>
        </w:rPr>
        <w:t>Finance Committee Recommend</w:t>
      </w:r>
      <w:r>
        <w:rPr>
          <w:bCs/>
        </w:rPr>
        <w:t>s.</w:t>
      </w:r>
    </w:p>
    <w:p w:rsidR="00C001DA" w:rsidRPr="00D3203F" w:rsidRDefault="00C001DA" w:rsidP="00C001DA">
      <w:pPr>
        <w:rPr>
          <w:bCs/>
        </w:rPr>
      </w:pPr>
    </w:p>
    <w:p w:rsidR="00C001DA" w:rsidRDefault="00C001DA" w:rsidP="00C001DA">
      <w:pPr>
        <w:widowControl w:val="0"/>
        <w:rPr>
          <w:snapToGrid w:val="0"/>
        </w:rPr>
      </w:pPr>
      <w:r w:rsidRPr="001F7402">
        <w:rPr>
          <w:snapToGrid w:val="0"/>
        </w:rPr>
        <w:t xml:space="preserve">Motion: </w:t>
      </w:r>
      <w:r w:rsidR="00917FD2">
        <w:rPr>
          <w:snapToGrid w:val="0"/>
        </w:rPr>
        <w:t>James Hickey</w:t>
      </w:r>
    </w:p>
    <w:p w:rsidR="00C001DA" w:rsidRDefault="00C001DA" w:rsidP="00C001DA">
      <w:pPr>
        <w:widowControl w:val="0"/>
        <w:rPr>
          <w:snapToGrid w:val="0"/>
        </w:rPr>
      </w:pPr>
      <w:r w:rsidRPr="001F7402">
        <w:rPr>
          <w:snapToGrid w:val="0"/>
        </w:rPr>
        <w:t>Second:</w:t>
      </w:r>
      <w:r>
        <w:rPr>
          <w:snapToGrid w:val="0"/>
        </w:rPr>
        <w:t xml:space="preserve"> </w:t>
      </w:r>
      <w:r w:rsidR="00917FD2">
        <w:rPr>
          <w:snapToGrid w:val="0"/>
        </w:rPr>
        <w:t>Kenneth Mitchell</w:t>
      </w:r>
    </w:p>
    <w:p w:rsidR="00C001DA" w:rsidRDefault="00C001DA" w:rsidP="00C001DA">
      <w:pPr>
        <w:widowControl w:val="0"/>
        <w:rPr>
          <w:snapToGrid w:val="0"/>
        </w:rPr>
      </w:pPr>
    </w:p>
    <w:p w:rsidR="00C001DA" w:rsidRDefault="00C001DA" w:rsidP="00C001DA">
      <w:pPr>
        <w:pStyle w:val="Title"/>
        <w:jc w:val="left"/>
        <w:rPr>
          <w:sz w:val="24"/>
        </w:rPr>
      </w:pPr>
      <w:r w:rsidRPr="00D3203F">
        <w:rPr>
          <w:iCs/>
          <w:sz w:val="24"/>
        </w:rPr>
        <w:t xml:space="preserve">VOTED Aye, </w:t>
      </w:r>
      <w:r w:rsidRPr="00917FD2">
        <w:rPr>
          <w:iCs/>
          <w:sz w:val="24"/>
        </w:rPr>
        <w:t>voice</w:t>
      </w:r>
      <w:r w:rsidR="00917FD2" w:rsidRPr="00917FD2">
        <w:rPr>
          <w:iCs/>
          <w:sz w:val="24"/>
        </w:rPr>
        <w:t xml:space="preserve"> </w:t>
      </w:r>
      <w:r w:rsidR="00917FD2" w:rsidRPr="00917FD2">
        <w:rPr>
          <w:sz w:val="24"/>
        </w:rPr>
        <w:t>to amend the Wage and Personnel By-Laws, Article 2-12, Classification and Compensation, Section 1C as printed in the Warrant.</w:t>
      </w:r>
    </w:p>
    <w:p w:rsidR="004127FF" w:rsidRDefault="004127FF" w:rsidP="00C001DA">
      <w:pPr>
        <w:pStyle w:val="Title"/>
        <w:jc w:val="left"/>
        <w:rPr>
          <w:sz w:val="24"/>
        </w:rPr>
      </w:pPr>
    </w:p>
    <w:p w:rsidR="00AC7E8F" w:rsidRDefault="00AC7E8F" w:rsidP="002460BC">
      <w:pPr>
        <w:pStyle w:val="Heading1"/>
        <w:rPr>
          <w:b w:val="0"/>
        </w:rPr>
      </w:pPr>
      <w:r w:rsidRPr="0061452F">
        <w:rPr>
          <w:bCs w:val="0"/>
          <w:i/>
          <w:iCs/>
          <w:snapToGrid w:val="0"/>
          <w:u w:val="single"/>
        </w:rPr>
        <w:t>ARTICLE</w:t>
      </w:r>
      <w:r w:rsidR="00A86576">
        <w:rPr>
          <w:bCs w:val="0"/>
          <w:i/>
          <w:iCs/>
          <w:snapToGrid w:val="0"/>
          <w:u w:val="single"/>
        </w:rPr>
        <w:t xml:space="preserve"> 2</w:t>
      </w:r>
      <w:r w:rsidR="00BC5793">
        <w:rPr>
          <w:bCs w:val="0"/>
          <w:i/>
          <w:iCs/>
          <w:snapToGrid w:val="0"/>
          <w:u w:val="single"/>
        </w:rPr>
        <w:t>8</w:t>
      </w:r>
      <w:r w:rsidRPr="0061452F">
        <w:rPr>
          <w:bCs w:val="0"/>
          <w:i/>
          <w:iCs/>
          <w:snapToGrid w:val="0"/>
          <w:u w:val="single"/>
        </w:rPr>
        <w:t>:</w:t>
      </w:r>
      <w:r w:rsidRPr="0061452F">
        <w:rPr>
          <w:bCs w:val="0"/>
          <w:i/>
          <w:iCs/>
          <w:snapToGrid w:val="0"/>
        </w:rPr>
        <w:tab/>
      </w:r>
      <w:r w:rsidRPr="0061452F">
        <w:rPr>
          <w:b w:val="0"/>
          <w:snapToGrid w:val="0"/>
        </w:rPr>
        <w:tab/>
      </w:r>
      <w:r w:rsidRPr="0061452F">
        <w:rPr>
          <w:b w:val="0"/>
        </w:rPr>
        <w:t>To see if the Town will vote to amend the Wage and Personnel By-Laws, Article 2-12, Classification and Compensation by d</w:t>
      </w:r>
      <w:r w:rsidR="003E34CB">
        <w:rPr>
          <w:b w:val="0"/>
        </w:rPr>
        <w:t>eleting Section</w:t>
      </w:r>
      <w:r w:rsidR="0038420D">
        <w:rPr>
          <w:b w:val="0"/>
        </w:rPr>
        <w:t xml:space="preserve"> </w:t>
      </w:r>
      <w:r w:rsidR="00DD301B">
        <w:rPr>
          <w:b w:val="0"/>
        </w:rPr>
        <w:t xml:space="preserve">11A </w:t>
      </w:r>
      <w:r w:rsidR="00DD301B" w:rsidRPr="0061452F">
        <w:rPr>
          <w:b w:val="0"/>
        </w:rPr>
        <w:t>in</w:t>
      </w:r>
      <w:r w:rsidRPr="0061452F">
        <w:rPr>
          <w:b w:val="0"/>
        </w:rPr>
        <w:t xml:space="preserve"> its entirety and inserting the new </w:t>
      </w:r>
      <w:r>
        <w:rPr>
          <w:b w:val="0"/>
        </w:rPr>
        <w:t xml:space="preserve">Sections </w:t>
      </w:r>
      <w:r w:rsidR="00DD301B">
        <w:rPr>
          <w:b w:val="0"/>
        </w:rPr>
        <w:t xml:space="preserve">11A </w:t>
      </w:r>
      <w:r w:rsidR="00DD301B" w:rsidRPr="0061452F">
        <w:rPr>
          <w:b w:val="0"/>
        </w:rPr>
        <w:t>as</w:t>
      </w:r>
      <w:r w:rsidRPr="0061452F">
        <w:rPr>
          <w:b w:val="0"/>
        </w:rPr>
        <w:t xml:space="preserve"> printed</w:t>
      </w:r>
      <w:r w:rsidRPr="0061452F">
        <w:t xml:space="preserve"> </w:t>
      </w:r>
      <w:r w:rsidRPr="0061452F">
        <w:rPr>
          <w:b w:val="0"/>
        </w:rPr>
        <w:t>below:</w:t>
      </w:r>
    </w:p>
    <w:p w:rsidR="005E351A" w:rsidRDefault="005E351A" w:rsidP="005E351A"/>
    <w:p w:rsidR="005E351A" w:rsidRPr="005E351A" w:rsidRDefault="005E351A" w:rsidP="005E351A"/>
    <w:p w:rsidR="0038420D" w:rsidRDefault="0038420D" w:rsidP="0038420D">
      <w:pPr>
        <w:pStyle w:val="Heading1"/>
        <w:jc w:val="center"/>
        <w:rPr>
          <w:lang w:val="fr-FR"/>
        </w:rPr>
      </w:pPr>
      <w:r w:rsidRPr="0061452F">
        <w:rPr>
          <w:lang w:val="fr-FR"/>
        </w:rPr>
        <w:t>SECTION 11 A: PROFESSIONAL POSITIONS</w:t>
      </w:r>
    </w:p>
    <w:p w:rsidR="0038420D" w:rsidRDefault="0038420D" w:rsidP="0038420D">
      <w:pPr>
        <w:rPr>
          <w:lang w:val="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4"/>
        <w:gridCol w:w="1962"/>
        <w:gridCol w:w="2325"/>
      </w:tblGrid>
      <w:tr w:rsidR="0038420D" w:rsidRPr="0061452F" w:rsidTr="005E351A">
        <w:trPr>
          <w:trHeight w:val="535"/>
        </w:trPr>
        <w:tc>
          <w:tcPr>
            <w:tcW w:w="5064" w:type="dxa"/>
          </w:tcPr>
          <w:p w:rsidR="0038420D" w:rsidRPr="0061452F" w:rsidRDefault="0038420D" w:rsidP="009B7906">
            <w:pPr>
              <w:rPr>
                <w:lang w:val="fr-FR"/>
              </w:rPr>
            </w:pPr>
          </w:p>
        </w:tc>
        <w:tc>
          <w:tcPr>
            <w:tcW w:w="1962" w:type="dxa"/>
          </w:tcPr>
          <w:p w:rsidR="0038420D" w:rsidRPr="0061452F" w:rsidRDefault="0038420D" w:rsidP="009B7906">
            <w:pPr>
              <w:jc w:val="center"/>
              <w:rPr>
                <w:lang w:val="fr-FR"/>
              </w:rPr>
            </w:pPr>
            <w:r w:rsidRPr="0061452F">
              <w:rPr>
                <w:b/>
                <w:u w:val="single"/>
                <w:lang w:val="fr-FR"/>
              </w:rPr>
              <w:t>7/1/1</w:t>
            </w:r>
            <w:r>
              <w:rPr>
                <w:b/>
                <w:u w:val="single"/>
                <w:lang w:val="fr-FR"/>
              </w:rPr>
              <w:t>8</w:t>
            </w:r>
          </w:p>
        </w:tc>
        <w:tc>
          <w:tcPr>
            <w:tcW w:w="2325" w:type="dxa"/>
          </w:tcPr>
          <w:p w:rsidR="0038420D" w:rsidRDefault="0038420D" w:rsidP="009B7906">
            <w:pPr>
              <w:jc w:val="center"/>
              <w:rPr>
                <w:b/>
                <w:u w:val="single"/>
                <w:lang w:val="fr-FR"/>
              </w:rPr>
            </w:pPr>
            <w:r>
              <w:rPr>
                <w:b/>
                <w:u w:val="single"/>
                <w:lang w:val="fr-FR"/>
              </w:rPr>
              <w:t>7/1/19</w:t>
            </w:r>
          </w:p>
          <w:p w:rsidR="0038420D" w:rsidRPr="0061452F" w:rsidRDefault="0038420D" w:rsidP="009B7906">
            <w:pPr>
              <w:jc w:val="center"/>
              <w:rPr>
                <w:lang w:val="fr-FR"/>
              </w:rPr>
            </w:pPr>
          </w:p>
        </w:tc>
      </w:tr>
      <w:tr w:rsidR="0038420D" w:rsidRPr="0061452F" w:rsidTr="005E351A">
        <w:trPr>
          <w:trHeight w:val="249"/>
        </w:trPr>
        <w:tc>
          <w:tcPr>
            <w:tcW w:w="5064" w:type="dxa"/>
          </w:tcPr>
          <w:p w:rsidR="0038420D" w:rsidRPr="0061452F" w:rsidRDefault="0038420D" w:rsidP="009B7906">
            <w:pPr>
              <w:rPr>
                <w:lang w:val="fr-FR"/>
              </w:rPr>
            </w:pPr>
            <w:r w:rsidRPr="0061452F">
              <w:t xml:space="preserve">A.  </w:t>
            </w:r>
            <w:r w:rsidRPr="0038420D">
              <w:rPr>
                <w:b/>
                <w:i/>
              </w:rPr>
              <w:t>Director of Elder Affairs</w:t>
            </w:r>
          </w:p>
        </w:tc>
        <w:tc>
          <w:tcPr>
            <w:tcW w:w="1962" w:type="dxa"/>
          </w:tcPr>
          <w:p w:rsidR="0038420D" w:rsidRPr="0061452F" w:rsidRDefault="0038420D" w:rsidP="009B7906">
            <w:pPr>
              <w:rPr>
                <w:lang w:val="fr-FR"/>
              </w:rPr>
            </w:pPr>
            <w:r w:rsidRPr="0061452F">
              <w:t>35,000 to 55,000</w:t>
            </w:r>
          </w:p>
        </w:tc>
        <w:tc>
          <w:tcPr>
            <w:tcW w:w="2325" w:type="dxa"/>
          </w:tcPr>
          <w:p w:rsidR="0038420D" w:rsidRPr="00C459E8" w:rsidRDefault="0038420D" w:rsidP="009B7906">
            <w:pPr>
              <w:rPr>
                <w:b/>
                <w:i/>
                <w:lang w:val="fr-FR"/>
              </w:rPr>
            </w:pPr>
            <w:r w:rsidRPr="00C459E8">
              <w:rPr>
                <w:b/>
                <w:i/>
              </w:rPr>
              <w:t>35,000 to 65,000</w:t>
            </w:r>
          </w:p>
        </w:tc>
      </w:tr>
      <w:tr w:rsidR="0038420D" w:rsidRPr="0061452F" w:rsidTr="005E351A">
        <w:trPr>
          <w:trHeight w:val="818"/>
        </w:trPr>
        <w:tc>
          <w:tcPr>
            <w:tcW w:w="5064" w:type="dxa"/>
          </w:tcPr>
          <w:p w:rsidR="0038420D" w:rsidRPr="0061452F" w:rsidRDefault="0038420D" w:rsidP="009B7906">
            <w:r w:rsidRPr="0061452F">
              <w:t>B.  Town Accountant</w:t>
            </w:r>
          </w:p>
          <w:p w:rsidR="0038420D" w:rsidRPr="00852BDC" w:rsidRDefault="0038420D" w:rsidP="009B7906">
            <w:pPr>
              <w:rPr>
                <w:lang w:val="fr-FR"/>
              </w:rPr>
            </w:pPr>
            <w:r w:rsidRPr="0061452F">
              <w:t xml:space="preserve">      </w:t>
            </w:r>
            <w:r w:rsidRPr="00852BDC">
              <w:t>Town Accountant – Part-Time hourly rate</w:t>
            </w:r>
          </w:p>
        </w:tc>
        <w:tc>
          <w:tcPr>
            <w:tcW w:w="1962" w:type="dxa"/>
          </w:tcPr>
          <w:p w:rsidR="0038420D" w:rsidRPr="0061452F" w:rsidRDefault="0038420D" w:rsidP="009B7906">
            <w:r w:rsidRPr="0061452F">
              <w:t>45,000 to 75,000</w:t>
            </w:r>
          </w:p>
          <w:p w:rsidR="0038420D" w:rsidRPr="00852BDC" w:rsidRDefault="0038420D" w:rsidP="009B7906">
            <w:r w:rsidRPr="00852BDC">
              <w:t>$24.00 to $41.00</w:t>
            </w:r>
          </w:p>
          <w:p w:rsidR="0038420D" w:rsidRPr="0061452F" w:rsidRDefault="0038420D" w:rsidP="009B7906">
            <w:pPr>
              <w:rPr>
                <w:lang w:val="fr-FR"/>
              </w:rPr>
            </w:pPr>
          </w:p>
        </w:tc>
        <w:tc>
          <w:tcPr>
            <w:tcW w:w="2325" w:type="dxa"/>
          </w:tcPr>
          <w:p w:rsidR="0038420D" w:rsidRPr="0061452F" w:rsidRDefault="0038420D" w:rsidP="009B7906">
            <w:r w:rsidRPr="0061452F">
              <w:t>45,000 to 75,000</w:t>
            </w:r>
          </w:p>
          <w:p w:rsidR="0038420D" w:rsidRPr="00852BDC" w:rsidRDefault="0038420D" w:rsidP="009B7906">
            <w:r w:rsidRPr="00852BDC">
              <w:t>$24.00 to $41.00</w:t>
            </w:r>
          </w:p>
          <w:p w:rsidR="0038420D" w:rsidRPr="0061452F" w:rsidRDefault="0038420D" w:rsidP="009B7906">
            <w:pPr>
              <w:rPr>
                <w:lang w:val="fr-FR"/>
              </w:rPr>
            </w:pPr>
          </w:p>
        </w:tc>
      </w:tr>
      <w:tr w:rsidR="0038420D" w:rsidRPr="00C459E8" w:rsidTr="005E351A">
        <w:trPr>
          <w:trHeight w:val="267"/>
        </w:trPr>
        <w:tc>
          <w:tcPr>
            <w:tcW w:w="5064" w:type="dxa"/>
          </w:tcPr>
          <w:p w:rsidR="0038420D" w:rsidRPr="00917FD2" w:rsidRDefault="0038420D" w:rsidP="009B7906">
            <w:pPr>
              <w:rPr>
                <w:lang w:val="fr-FR"/>
              </w:rPr>
            </w:pPr>
            <w:r w:rsidRPr="00917FD2">
              <w:t>C.  Treasurer/Collector</w:t>
            </w:r>
          </w:p>
        </w:tc>
        <w:tc>
          <w:tcPr>
            <w:tcW w:w="1962" w:type="dxa"/>
          </w:tcPr>
          <w:p w:rsidR="0038420D" w:rsidRPr="00917FD2" w:rsidRDefault="0038420D" w:rsidP="009B7906">
            <w:pPr>
              <w:rPr>
                <w:lang w:val="fr-FR"/>
              </w:rPr>
            </w:pPr>
            <w:r w:rsidRPr="00917FD2">
              <w:t>45,000 to 75,000</w:t>
            </w:r>
          </w:p>
        </w:tc>
        <w:tc>
          <w:tcPr>
            <w:tcW w:w="2325" w:type="dxa"/>
          </w:tcPr>
          <w:p w:rsidR="0038420D" w:rsidRPr="00917FD2" w:rsidRDefault="0038420D" w:rsidP="009B7906">
            <w:pPr>
              <w:rPr>
                <w:lang w:val="fr-FR"/>
              </w:rPr>
            </w:pPr>
            <w:r w:rsidRPr="00917FD2">
              <w:t>45,000 to 75,000</w:t>
            </w:r>
          </w:p>
        </w:tc>
      </w:tr>
      <w:tr w:rsidR="0038420D" w:rsidRPr="0061452F" w:rsidTr="005E351A">
        <w:trPr>
          <w:trHeight w:val="818"/>
        </w:trPr>
        <w:tc>
          <w:tcPr>
            <w:tcW w:w="5064" w:type="dxa"/>
          </w:tcPr>
          <w:p w:rsidR="0038420D" w:rsidRPr="005E351A" w:rsidRDefault="0038420D" w:rsidP="009B7906">
            <w:r w:rsidRPr="005E351A">
              <w:t xml:space="preserve">D. </w:t>
            </w:r>
            <w:r w:rsidRPr="005E351A">
              <w:rPr>
                <w:b/>
                <w:i/>
              </w:rPr>
              <w:t>C</w:t>
            </w:r>
            <w:r w:rsidRPr="005E351A">
              <w:t xml:space="preserve">  Inspector of Buildings –Full-time Salary</w:t>
            </w:r>
          </w:p>
          <w:p w:rsidR="0038420D" w:rsidRPr="00917FD2" w:rsidRDefault="0038420D" w:rsidP="009B7906">
            <w:pPr>
              <w:rPr>
                <w:lang w:val="fr-FR"/>
              </w:rPr>
            </w:pPr>
            <w:r w:rsidRPr="005E351A">
              <w:rPr>
                <w:b/>
                <w:i/>
                <w:lang w:val="fr-FR"/>
              </w:rPr>
              <w:t xml:space="preserve">      </w:t>
            </w:r>
            <w:proofErr w:type="spellStart"/>
            <w:r w:rsidRPr="005E351A">
              <w:rPr>
                <w:lang w:val="fr-FR"/>
              </w:rPr>
              <w:t>Inspector</w:t>
            </w:r>
            <w:proofErr w:type="spellEnd"/>
            <w:r w:rsidRPr="005E351A">
              <w:rPr>
                <w:lang w:val="fr-FR"/>
              </w:rPr>
              <w:t xml:space="preserve"> of Buildings – Part-time </w:t>
            </w:r>
            <w:proofErr w:type="spellStart"/>
            <w:r w:rsidRPr="005E351A">
              <w:rPr>
                <w:lang w:val="fr-FR"/>
              </w:rPr>
              <w:t>hourly</w:t>
            </w:r>
            <w:proofErr w:type="spellEnd"/>
            <w:r w:rsidRPr="005E351A">
              <w:rPr>
                <w:lang w:val="fr-FR"/>
              </w:rPr>
              <w:t xml:space="preserve"> rate</w:t>
            </w:r>
          </w:p>
        </w:tc>
        <w:tc>
          <w:tcPr>
            <w:tcW w:w="1962" w:type="dxa"/>
          </w:tcPr>
          <w:p w:rsidR="0038420D" w:rsidRPr="00917FD2" w:rsidRDefault="0038420D" w:rsidP="009B7906">
            <w:r w:rsidRPr="00917FD2">
              <w:t>20,000 to 60,000</w:t>
            </w:r>
          </w:p>
          <w:p w:rsidR="0038420D" w:rsidRPr="00917FD2" w:rsidRDefault="0038420D" w:rsidP="009B7906">
            <w:pPr>
              <w:rPr>
                <w:lang w:val="fr-FR"/>
              </w:rPr>
            </w:pPr>
            <w:r w:rsidRPr="00917FD2">
              <w:t>$35.00 to $45.00</w:t>
            </w:r>
          </w:p>
        </w:tc>
        <w:tc>
          <w:tcPr>
            <w:tcW w:w="2325" w:type="dxa"/>
          </w:tcPr>
          <w:p w:rsidR="0038420D" w:rsidRPr="00917FD2" w:rsidRDefault="0038420D" w:rsidP="009B7906">
            <w:r w:rsidRPr="00917FD2">
              <w:t>20,000 to 60,000</w:t>
            </w:r>
          </w:p>
          <w:p w:rsidR="0038420D" w:rsidRPr="00917FD2" w:rsidRDefault="0038420D" w:rsidP="009B7906">
            <w:pPr>
              <w:rPr>
                <w:lang w:val="fr-FR"/>
              </w:rPr>
            </w:pPr>
            <w:r w:rsidRPr="00917FD2">
              <w:t>$35.00 to $45.00</w:t>
            </w:r>
          </w:p>
        </w:tc>
      </w:tr>
      <w:tr w:rsidR="0038420D" w:rsidRPr="0061452F" w:rsidTr="005E351A">
        <w:trPr>
          <w:trHeight w:val="267"/>
        </w:trPr>
        <w:tc>
          <w:tcPr>
            <w:tcW w:w="5064" w:type="dxa"/>
          </w:tcPr>
          <w:p w:rsidR="0038420D" w:rsidRPr="00917FD2" w:rsidRDefault="0038420D" w:rsidP="009B7906">
            <w:pPr>
              <w:rPr>
                <w:lang w:val="fr-FR"/>
              </w:rPr>
            </w:pPr>
            <w:r w:rsidRPr="00917FD2">
              <w:t xml:space="preserve">E. </w:t>
            </w:r>
            <w:r w:rsidRPr="00917FD2">
              <w:rPr>
                <w:b/>
                <w:i/>
              </w:rPr>
              <w:t xml:space="preserve">D </w:t>
            </w:r>
            <w:r w:rsidRPr="00917FD2">
              <w:t xml:space="preserve"> Health Agent</w:t>
            </w:r>
          </w:p>
        </w:tc>
        <w:tc>
          <w:tcPr>
            <w:tcW w:w="1962" w:type="dxa"/>
          </w:tcPr>
          <w:p w:rsidR="0038420D" w:rsidRPr="00917FD2" w:rsidRDefault="0038420D" w:rsidP="009B7906">
            <w:pPr>
              <w:rPr>
                <w:lang w:val="fr-FR"/>
              </w:rPr>
            </w:pPr>
            <w:r w:rsidRPr="00917FD2">
              <w:t>40,000 to 60,000</w:t>
            </w:r>
          </w:p>
        </w:tc>
        <w:tc>
          <w:tcPr>
            <w:tcW w:w="2325" w:type="dxa"/>
          </w:tcPr>
          <w:p w:rsidR="0038420D" w:rsidRPr="00917FD2" w:rsidRDefault="0038420D" w:rsidP="009B7906">
            <w:pPr>
              <w:rPr>
                <w:i/>
                <w:lang w:val="fr-FR"/>
              </w:rPr>
            </w:pPr>
            <w:r w:rsidRPr="00917FD2">
              <w:t>40,000 to 70,000</w:t>
            </w:r>
          </w:p>
        </w:tc>
      </w:tr>
      <w:tr w:rsidR="0038420D" w:rsidRPr="0061452F" w:rsidTr="005E351A">
        <w:trPr>
          <w:trHeight w:val="267"/>
        </w:trPr>
        <w:tc>
          <w:tcPr>
            <w:tcW w:w="5064" w:type="dxa"/>
          </w:tcPr>
          <w:p w:rsidR="0038420D" w:rsidRPr="00917FD2" w:rsidRDefault="0038420D" w:rsidP="009B7906">
            <w:r w:rsidRPr="00917FD2">
              <w:t>F.   Assessor/Appraiser</w:t>
            </w:r>
          </w:p>
        </w:tc>
        <w:tc>
          <w:tcPr>
            <w:tcW w:w="1962" w:type="dxa"/>
          </w:tcPr>
          <w:p w:rsidR="0038420D" w:rsidRPr="00917FD2" w:rsidRDefault="0038420D" w:rsidP="009B7906">
            <w:r w:rsidRPr="00917FD2">
              <w:t>45,000 to 70,000</w:t>
            </w:r>
          </w:p>
        </w:tc>
        <w:tc>
          <w:tcPr>
            <w:tcW w:w="2325" w:type="dxa"/>
          </w:tcPr>
          <w:p w:rsidR="0038420D" w:rsidRPr="00917FD2" w:rsidRDefault="0038420D" w:rsidP="009B7906">
            <w:r w:rsidRPr="00917FD2">
              <w:t>45,000 to 70,000</w:t>
            </w:r>
          </w:p>
        </w:tc>
      </w:tr>
      <w:tr w:rsidR="0038420D" w:rsidRPr="0061452F" w:rsidTr="005E351A">
        <w:trPr>
          <w:trHeight w:val="550"/>
        </w:trPr>
        <w:tc>
          <w:tcPr>
            <w:tcW w:w="5064" w:type="dxa"/>
          </w:tcPr>
          <w:p w:rsidR="0038420D" w:rsidRPr="00917FD2" w:rsidRDefault="0038420D" w:rsidP="009B7906">
            <w:r w:rsidRPr="00917FD2">
              <w:t xml:space="preserve">G. </w:t>
            </w:r>
            <w:r w:rsidRPr="00917FD2">
              <w:rPr>
                <w:b/>
                <w:i/>
              </w:rPr>
              <w:t xml:space="preserve">E </w:t>
            </w:r>
            <w:r w:rsidRPr="00917FD2">
              <w:t xml:space="preserve"> Conservation Agent</w:t>
            </w:r>
          </w:p>
          <w:p w:rsidR="0038420D" w:rsidRPr="00917FD2" w:rsidRDefault="0038420D" w:rsidP="009B7906">
            <w:r w:rsidRPr="00917FD2">
              <w:t xml:space="preserve">      Conservation Agent – </w:t>
            </w:r>
            <w:r w:rsidRPr="00917FD2">
              <w:rPr>
                <w:sz w:val="22"/>
                <w:szCs w:val="22"/>
              </w:rPr>
              <w:t>Part-time hourly rate</w:t>
            </w:r>
          </w:p>
        </w:tc>
        <w:tc>
          <w:tcPr>
            <w:tcW w:w="1962" w:type="dxa"/>
          </w:tcPr>
          <w:p w:rsidR="0038420D" w:rsidRPr="00917FD2" w:rsidRDefault="0038420D" w:rsidP="009B7906">
            <w:r w:rsidRPr="00917FD2">
              <w:t>35,000 to 70,000</w:t>
            </w:r>
          </w:p>
          <w:p w:rsidR="0038420D" w:rsidRPr="00917FD2" w:rsidRDefault="0038420D" w:rsidP="009B7906"/>
        </w:tc>
        <w:tc>
          <w:tcPr>
            <w:tcW w:w="2325" w:type="dxa"/>
          </w:tcPr>
          <w:p w:rsidR="0038420D" w:rsidRPr="00917FD2" w:rsidRDefault="0038420D" w:rsidP="009B7906">
            <w:r w:rsidRPr="00917FD2">
              <w:t>35,000 to 70,000</w:t>
            </w:r>
          </w:p>
          <w:p w:rsidR="0038420D" w:rsidRPr="00917FD2" w:rsidRDefault="0038420D" w:rsidP="009B7906">
            <w:r w:rsidRPr="00917FD2">
              <w:t>28.00 to 45.00</w:t>
            </w:r>
          </w:p>
        </w:tc>
      </w:tr>
      <w:tr w:rsidR="0038420D" w:rsidRPr="0061452F" w:rsidTr="005E351A">
        <w:trPr>
          <w:trHeight w:val="267"/>
        </w:trPr>
        <w:tc>
          <w:tcPr>
            <w:tcW w:w="5064" w:type="dxa"/>
          </w:tcPr>
          <w:p w:rsidR="0038420D" w:rsidRPr="00917FD2" w:rsidRDefault="0038420D" w:rsidP="009B7906">
            <w:r w:rsidRPr="00917FD2">
              <w:t xml:space="preserve">H. </w:t>
            </w:r>
            <w:r w:rsidRPr="00917FD2">
              <w:rPr>
                <w:b/>
                <w:i/>
              </w:rPr>
              <w:t>F</w:t>
            </w:r>
            <w:r w:rsidRPr="00917FD2">
              <w:t xml:space="preserve"> Library Director</w:t>
            </w:r>
          </w:p>
        </w:tc>
        <w:tc>
          <w:tcPr>
            <w:tcW w:w="1962" w:type="dxa"/>
          </w:tcPr>
          <w:p w:rsidR="0038420D" w:rsidRPr="00917FD2" w:rsidRDefault="0038420D" w:rsidP="009B7906">
            <w:r w:rsidRPr="00917FD2">
              <w:t>45,000 to 70,000</w:t>
            </w:r>
          </w:p>
        </w:tc>
        <w:tc>
          <w:tcPr>
            <w:tcW w:w="2325" w:type="dxa"/>
          </w:tcPr>
          <w:p w:rsidR="0038420D" w:rsidRPr="00917FD2" w:rsidRDefault="0038420D" w:rsidP="009B7906">
            <w:r w:rsidRPr="00917FD2">
              <w:t>45,000 to 70,000</w:t>
            </w:r>
          </w:p>
        </w:tc>
      </w:tr>
      <w:tr w:rsidR="0038420D" w:rsidRPr="0061452F" w:rsidTr="005E351A">
        <w:trPr>
          <w:trHeight w:val="267"/>
        </w:trPr>
        <w:tc>
          <w:tcPr>
            <w:tcW w:w="5064" w:type="dxa"/>
          </w:tcPr>
          <w:p w:rsidR="0038420D" w:rsidRPr="00917FD2" w:rsidRDefault="0038420D" w:rsidP="009B7906">
            <w:pPr>
              <w:rPr>
                <w:b/>
                <w:i/>
              </w:rPr>
            </w:pPr>
            <w:r w:rsidRPr="00917FD2">
              <w:rPr>
                <w:b/>
                <w:i/>
              </w:rPr>
              <w:t>I.  G  Town Planner</w:t>
            </w:r>
          </w:p>
        </w:tc>
        <w:tc>
          <w:tcPr>
            <w:tcW w:w="1962" w:type="dxa"/>
          </w:tcPr>
          <w:p w:rsidR="0038420D" w:rsidRPr="00917FD2" w:rsidRDefault="0038420D" w:rsidP="009B7906">
            <w:r w:rsidRPr="00917FD2">
              <w:t>45,000 to 70,000</w:t>
            </w:r>
          </w:p>
        </w:tc>
        <w:tc>
          <w:tcPr>
            <w:tcW w:w="2325" w:type="dxa"/>
          </w:tcPr>
          <w:p w:rsidR="0038420D" w:rsidRPr="00917FD2" w:rsidRDefault="0038420D" w:rsidP="009B7906">
            <w:pPr>
              <w:rPr>
                <w:b/>
                <w:i/>
              </w:rPr>
            </w:pPr>
            <w:r w:rsidRPr="00917FD2">
              <w:rPr>
                <w:b/>
                <w:i/>
              </w:rPr>
              <w:t>45,000 to 80,000</w:t>
            </w:r>
          </w:p>
        </w:tc>
      </w:tr>
      <w:tr w:rsidR="0038420D" w:rsidRPr="0061452F" w:rsidTr="005E351A">
        <w:trPr>
          <w:trHeight w:val="267"/>
        </w:trPr>
        <w:tc>
          <w:tcPr>
            <w:tcW w:w="5064" w:type="dxa"/>
          </w:tcPr>
          <w:p w:rsidR="0038420D" w:rsidRPr="00917FD2" w:rsidRDefault="0038420D" w:rsidP="009B7906">
            <w:r w:rsidRPr="00917FD2">
              <w:t xml:space="preserve">J.  </w:t>
            </w:r>
            <w:r w:rsidRPr="00917FD2">
              <w:rPr>
                <w:b/>
                <w:i/>
              </w:rPr>
              <w:t>H</w:t>
            </w:r>
            <w:r w:rsidRPr="00917FD2">
              <w:t xml:space="preserve">    Town Planner/Conservation Agent</w:t>
            </w:r>
          </w:p>
        </w:tc>
        <w:tc>
          <w:tcPr>
            <w:tcW w:w="1962" w:type="dxa"/>
          </w:tcPr>
          <w:p w:rsidR="0038420D" w:rsidRPr="00917FD2" w:rsidRDefault="0038420D" w:rsidP="009B7906">
            <w:r w:rsidRPr="00917FD2">
              <w:t>45,000 to 75,000</w:t>
            </w:r>
          </w:p>
        </w:tc>
        <w:tc>
          <w:tcPr>
            <w:tcW w:w="2325" w:type="dxa"/>
          </w:tcPr>
          <w:p w:rsidR="0038420D" w:rsidRPr="00917FD2" w:rsidRDefault="0038420D" w:rsidP="009B7906">
            <w:r w:rsidRPr="00917FD2">
              <w:t>45,000 to 75,000</w:t>
            </w:r>
          </w:p>
        </w:tc>
      </w:tr>
      <w:tr w:rsidR="0038420D" w:rsidRPr="009D1884" w:rsidTr="005E351A">
        <w:trPr>
          <w:trHeight w:val="267"/>
        </w:trPr>
        <w:tc>
          <w:tcPr>
            <w:tcW w:w="5064" w:type="dxa"/>
            <w:tcBorders>
              <w:top w:val="single" w:sz="4" w:space="0" w:color="auto"/>
              <w:left w:val="single" w:sz="4" w:space="0" w:color="auto"/>
              <w:bottom w:val="single" w:sz="4" w:space="0" w:color="auto"/>
              <w:right w:val="single" w:sz="4" w:space="0" w:color="auto"/>
            </w:tcBorders>
          </w:tcPr>
          <w:p w:rsidR="0038420D" w:rsidRPr="00917FD2" w:rsidRDefault="0038420D" w:rsidP="009B7906">
            <w:r w:rsidRPr="00917FD2">
              <w:t xml:space="preserve">K  </w:t>
            </w:r>
            <w:r w:rsidRPr="00917FD2">
              <w:rPr>
                <w:b/>
                <w:i/>
              </w:rPr>
              <w:t xml:space="preserve"> I</w:t>
            </w:r>
            <w:r w:rsidRPr="00917FD2">
              <w:t xml:space="preserve"> </w:t>
            </w:r>
            <w:r w:rsidRPr="00917FD2">
              <w:rPr>
                <w:b/>
                <w:i/>
              </w:rPr>
              <w:t>Informational Technology Director</w:t>
            </w:r>
          </w:p>
        </w:tc>
        <w:tc>
          <w:tcPr>
            <w:tcW w:w="1962" w:type="dxa"/>
            <w:tcBorders>
              <w:top w:val="single" w:sz="4" w:space="0" w:color="auto"/>
              <w:left w:val="single" w:sz="4" w:space="0" w:color="auto"/>
              <w:bottom w:val="single" w:sz="4" w:space="0" w:color="auto"/>
              <w:right w:val="single" w:sz="4" w:space="0" w:color="auto"/>
            </w:tcBorders>
          </w:tcPr>
          <w:p w:rsidR="0038420D" w:rsidRPr="00917FD2" w:rsidRDefault="0038420D" w:rsidP="009B7906">
            <w:r w:rsidRPr="00917FD2">
              <w:t>60,000 to 90,000</w:t>
            </w:r>
          </w:p>
        </w:tc>
        <w:tc>
          <w:tcPr>
            <w:tcW w:w="2325" w:type="dxa"/>
            <w:tcBorders>
              <w:top w:val="single" w:sz="4" w:space="0" w:color="auto"/>
              <w:left w:val="single" w:sz="4" w:space="0" w:color="auto"/>
              <w:bottom w:val="single" w:sz="4" w:space="0" w:color="auto"/>
              <w:right w:val="single" w:sz="4" w:space="0" w:color="auto"/>
            </w:tcBorders>
          </w:tcPr>
          <w:p w:rsidR="0038420D" w:rsidRPr="00917FD2" w:rsidRDefault="0038420D" w:rsidP="009B7906">
            <w:pPr>
              <w:rPr>
                <w:b/>
                <w:i/>
              </w:rPr>
            </w:pPr>
            <w:r w:rsidRPr="00917FD2">
              <w:rPr>
                <w:b/>
                <w:i/>
              </w:rPr>
              <w:t>50,000 to 90,000</w:t>
            </w:r>
          </w:p>
        </w:tc>
      </w:tr>
      <w:tr w:rsidR="0038420D" w:rsidRPr="0061452F" w:rsidTr="005E351A">
        <w:trPr>
          <w:trHeight w:val="267"/>
        </w:trPr>
        <w:tc>
          <w:tcPr>
            <w:tcW w:w="5064" w:type="dxa"/>
            <w:tcBorders>
              <w:top w:val="single" w:sz="4" w:space="0" w:color="auto"/>
              <w:left w:val="single" w:sz="4" w:space="0" w:color="auto"/>
              <w:bottom w:val="single" w:sz="4" w:space="0" w:color="auto"/>
              <w:right w:val="single" w:sz="4" w:space="0" w:color="auto"/>
            </w:tcBorders>
          </w:tcPr>
          <w:p w:rsidR="0038420D" w:rsidRPr="00917FD2" w:rsidRDefault="0038420D" w:rsidP="009B7906">
            <w:r w:rsidRPr="00917FD2">
              <w:t>L</w:t>
            </w:r>
            <w:r w:rsidRPr="00917FD2">
              <w:rPr>
                <w:b/>
                <w:i/>
              </w:rPr>
              <w:t>.  J</w:t>
            </w:r>
            <w:r w:rsidRPr="00917FD2">
              <w:t xml:space="preserve">  Recreation Director  </w:t>
            </w:r>
            <w:r w:rsidRPr="00917FD2">
              <w:rPr>
                <w:b/>
                <w:i/>
              </w:rPr>
              <w:t>**</w:t>
            </w:r>
          </w:p>
        </w:tc>
        <w:tc>
          <w:tcPr>
            <w:tcW w:w="1962" w:type="dxa"/>
            <w:tcBorders>
              <w:top w:val="single" w:sz="4" w:space="0" w:color="auto"/>
              <w:left w:val="single" w:sz="4" w:space="0" w:color="auto"/>
              <w:bottom w:val="single" w:sz="4" w:space="0" w:color="auto"/>
              <w:right w:val="single" w:sz="4" w:space="0" w:color="auto"/>
            </w:tcBorders>
          </w:tcPr>
          <w:p w:rsidR="0038420D" w:rsidRPr="00917FD2" w:rsidRDefault="0038420D" w:rsidP="009B7906">
            <w:r w:rsidRPr="00917FD2">
              <w:t>30,000 to 50,000</w:t>
            </w:r>
          </w:p>
        </w:tc>
        <w:tc>
          <w:tcPr>
            <w:tcW w:w="2325" w:type="dxa"/>
            <w:tcBorders>
              <w:top w:val="single" w:sz="4" w:space="0" w:color="auto"/>
              <w:left w:val="single" w:sz="4" w:space="0" w:color="auto"/>
              <w:bottom w:val="single" w:sz="4" w:space="0" w:color="auto"/>
              <w:right w:val="single" w:sz="4" w:space="0" w:color="auto"/>
            </w:tcBorders>
          </w:tcPr>
          <w:p w:rsidR="0038420D" w:rsidRPr="00917FD2" w:rsidRDefault="0038420D" w:rsidP="009B7906">
            <w:r w:rsidRPr="00917FD2">
              <w:t>30,000 to 50,000</w:t>
            </w:r>
          </w:p>
        </w:tc>
      </w:tr>
      <w:tr w:rsidR="0038420D" w:rsidRPr="0061452F" w:rsidTr="005E351A">
        <w:trPr>
          <w:trHeight w:val="282"/>
        </w:trPr>
        <w:tc>
          <w:tcPr>
            <w:tcW w:w="5064" w:type="dxa"/>
            <w:tcBorders>
              <w:top w:val="single" w:sz="4" w:space="0" w:color="auto"/>
              <w:left w:val="single" w:sz="4" w:space="0" w:color="auto"/>
              <w:bottom w:val="single" w:sz="4" w:space="0" w:color="auto"/>
              <w:right w:val="single" w:sz="4" w:space="0" w:color="auto"/>
            </w:tcBorders>
          </w:tcPr>
          <w:p w:rsidR="0038420D" w:rsidRPr="00917FD2" w:rsidRDefault="0038420D" w:rsidP="009B7906"/>
        </w:tc>
        <w:tc>
          <w:tcPr>
            <w:tcW w:w="1962" w:type="dxa"/>
            <w:tcBorders>
              <w:top w:val="single" w:sz="4" w:space="0" w:color="auto"/>
              <w:left w:val="single" w:sz="4" w:space="0" w:color="auto"/>
              <w:bottom w:val="single" w:sz="4" w:space="0" w:color="auto"/>
              <w:right w:val="single" w:sz="4" w:space="0" w:color="auto"/>
            </w:tcBorders>
          </w:tcPr>
          <w:p w:rsidR="0038420D" w:rsidRPr="00917FD2" w:rsidRDefault="0038420D" w:rsidP="009B7906"/>
        </w:tc>
        <w:tc>
          <w:tcPr>
            <w:tcW w:w="2325" w:type="dxa"/>
            <w:tcBorders>
              <w:top w:val="single" w:sz="4" w:space="0" w:color="auto"/>
              <w:left w:val="single" w:sz="4" w:space="0" w:color="auto"/>
              <w:bottom w:val="single" w:sz="4" w:space="0" w:color="auto"/>
              <w:right w:val="single" w:sz="4" w:space="0" w:color="auto"/>
            </w:tcBorders>
          </w:tcPr>
          <w:p w:rsidR="0038420D" w:rsidRPr="00917FD2" w:rsidRDefault="0038420D" w:rsidP="009B7906"/>
        </w:tc>
      </w:tr>
    </w:tbl>
    <w:p w:rsidR="00E753A7" w:rsidRDefault="00E753A7" w:rsidP="00E753A7"/>
    <w:p w:rsidR="00337083" w:rsidRDefault="00DB65B1" w:rsidP="0038420D">
      <w:pPr>
        <w:ind w:left="720"/>
      </w:pPr>
      <w:r>
        <w:t>or take any other action in relation thereto.</w:t>
      </w:r>
    </w:p>
    <w:p w:rsidR="00DB65B1" w:rsidRPr="00DB65B1" w:rsidRDefault="00DB65B1" w:rsidP="0038420D">
      <w:pPr>
        <w:ind w:left="720"/>
      </w:pPr>
    </w:p>
    <w:p w:rsidR="00337083" w:rsidRDefault="00337083" w:rsidP="00337083">
      <w:pPr>
        <w:ind w:left="3600" w:firstLine="720"/>
      </w:pPr>
      <w:r>
        <w:t>Proposed by the Wage &amp; Personnel Board</w:t>
      </w:r>
    </w:p>
    <w:p w:rsidR="00C001DA" w:rsidRDefault="00C001DA" w:rsidP="00337083">
      <w:pPr>
        <w:ind w:left="3600" w:firstLine="720"/>
      </w:pPr>
    </w:p>
    <w:p w:rsidR="00C001DA" w:rsidRDefault="00C001DA" w:rsidP="00337083">
      <w:pPr>
        <w:ind w:left="3600" w:firstLine="720"/>
      </w:pPr>
    </w:p>
    <w:p w:rsidR="00C001DA" w:rsidRDefault="00C001DA" w:rsidP="00C001DA">
      <w:pPr>
        <w:ind w:left="720"/>
      </w:pPr>
      <w:r w:rsidRPr="0074189F">
        <w:rPr>
          <w:b/>
        </w:rPr>
        <w:lastRenderedPageBreak/>
        <w:t>Explanation</w:t>
      </w:r>
      <w:r>
        <w:rPr>
          <w:b/>
        </w:rPr>
        <w:t>:</w:t>
      </w:r>
      <w:r>
        <w:t xml:space="preserve"> </w:t>
      </w:r>
      <w:r>
        <w:tab/>
      </w:r>
      <w:r>
        <w:tab/>
        <w:t xml:space="preserve">Amendments include the removal of the former item c Treasurer/Collector and former Item f Assessor in Section I, as the positions have separate employment contracts.  Further amendments include increasing the top range in Section I, Item A Director of Elder Affairs and Item G Town Planner, reducing the minimum for Item I Informational Technology Director to $50,000 and re-lettering all the lines. </w:t>
      </w:r>
    </w:p>
    <w:p w:rsidR="00C001DA" w:rsidRDefault="00C001DA" w:rsidP="00C001DA">
      <w:pPr>
        <w:ind w:left="720"/>
      </w:pPr>
    </w:p>
    <w:p w:rsidR="00C001DA" w:rsidRDefault="00C001DA" w:rsidP="00C001DA">
      <w:pPr>
        <w:ind w:left="720"/>
      </w:pPr>
    </w:p>
    <w:p w:rsidR="00C001DA" w:rsidRDefault="00C001DA" w:rsidP="00C001DA">
      <w:pPr>
        <w:rPr>
          <w:bCs/>
        </w:rPr>
      </w:pPr>
      <w:r w:rsidRPr="00D3203F">
        <w:rPr>
          <w:bCs/>
        </w:rPr>
        <w:t>Finance Committee Recommend</w:t>
      </w:r>
      <w:r>
        <w:rPr>
          <w:bCs/>
        </w:rPr>
        <w:t>s.</w:t>
      </w:r>
    </w:p>
    <w:p w:rsidR="005E351A" w:rsidRPr="00D3203F" w:rsidRDefault="005E351A" w:rsidP="00C001DA">
      <w:pPr>
        <w:rPr>
          <w:bCs/>
        </w:rPr>
      </w:pPr>
    </w:p>
    <w:p w:rsidR="00C001DA" w:rsidRDefault="00C001DA" w:rsidP="00C001DA">
      <w:pPr>
        <w:widowControl w:val="0"/>
        <w:rPr>
          <w:snapToGrid w:val="0"/>
        </w:rPr>
      </w:pPr>
      <w:r w:rsidRPr="001F7402">
        <w:rPr>
          <w:snapToGrid w:val="0"/>
        </w:rPr>
        <w:t xml:space="preserve">Motion: </w:t>
      </w:r>
      <w:r w:rsidR="0022485F">
        <w:rPr>
          <w:snapToGrid w:val="0"/>
        </w:rPr>
        <w:t>Laura FitzGerald-Kemmett</w:t>
      </w:r>
    </w:p>
    <w:p w:rsidR="00C001DA" w:rsidRDefault="00C001DA" w:rsidP="00C001DA">
      <w:pPr>
        <w:widowControl w:val="0"/>
        <w:rPr>
          <w:snapToGrid w:val="0"/>
        </w:rPr>
      </w:pPr>
      <w:r w:rsidRPr="001F7402">
        <w:rPr>
          <w:snapToGrid w:val="0"/>
        </w:rPr>
        <w:t>Second:</w:t>
      </w:r>
      <w:r>
        <w:rPr>
          <w:snapToGrid w:val="0"/>
        </w:rPr>
        <w:t xml:space="preserve"> </w:t>
      </w:r>
      <w:r w:rsidR="0022485F">
        <w:rPr>
          <w:snapToGrid w:val="0"/>
        </w:rPr>
        <w:t>Kenneth Mitchell</w:t>
      </w:r>
    </w:p>
    <w:p w:rsidR="00C001DA" w:rsidRDefault="00C001DA" w:rsidP="00C001DA">
      <w:pPr>
        <w:widowControl w:val="0"/>
        <w:rPr>
          <w:snapToGrid w:val="0"/>
        </w:rPr>
      </w:pPr>
    </w:p>
    <w:p w:rsidR="00C001DA" w:rsidRDefault="00C001DA" w:rsidP="00C001DA">
      <w:pPr>
        <w:pStyle w:val="Title"/>
        <w:jc w:val="left"/>
        <w:rPr>
          <w:sz w:val="24"/>
        </w:rPr>
      </w:pPr>
      <w:r w:rsidRPr="00D3203F">
        <w:rPr>
          <w:iCs/>
          <w:sz w:val="24"/>
        </w:rPr>
        <w:t>VOTED Aye, voice</w:t>
      </w:r>
      <w:r w:rsidR="0022485F">
        <w:rPr>
          <w:iCs/>
          <w:sz w:val="24"/>
        </w:rPr>
        <w:t xml:space="preserve"> </w:t>
      </w:r>
      <w:r w:rsidR="0022485F" w:rsidRPr="0022485F">
        <w:rPr>
          <w:sz w:val="24"/>
        </w:rPr>
        <w:t>to amend the Wage and Personnel By-Laws, Article 2-12, Classification and Compensation by deleting Section 11A</w:t>
      </w:r>
      <w:r w:rsidR="00DD301B" w:rsidRPr="00DD301B">
        <w:rPr>
          <w:b w:val="0"/>
        </w:rPr>
        <w:t xml:space="preserve"> </w:t>
      </w:r>
      <w:r w:rsidR="00DD301B" w:rsidRPr="00DD301B">
        <w:rPr>
          <w:sz w:val="24"/>
        </w:rPr>
        <w:t xml:space="preserve">in its entirety and inserting the new </w:t>
      </w:r>
      <w:r w:rsidR="00DD301B">
        <w:rPr>
          <w:sz w:val="24"/>
        </w:rPr>
        <w:t>Section</w:t>
      </w:r>
      <w:r w:rsidR="00DD301B" w:rsidRPr="00DD301B">
        <w:rPr>
          <w:sz w:val="24"/>
        </w:rPr>
        <w:t xml:space="preserve"> 11A</w:t>
      </w:r>
      <w:r w:rsidR="0022485F" w:rsidRPr="00DD301B">
        <w:rPr>
          <w:sz w:val="24"/>
        </w:rPr>
        <w:t xml:space="preserve"> </w:t>
      </w:r>
      <w:r w:rsidR="0022485F" w:rsidRPr="0022485F">
        <w:rPr>
          <w:sz w:val="24"/>
        </w:rPr>
        <w:t>as printed in the Warrant.</w:t>
      </w:r>
    </w:p>
    <w:p w:rsidR="005E351A" w:rsidRDefault="005E351A" w:rsidP="00C001DA">
      <w:pPr>
        <w:pStyle w:val="Title"/>
        <w:jc w:val="left"/>
        <w:rPr>
          <w:sz w:val="24"/>
        </w:rPr>
      </w:pPr>
    </w:p>
    <w:p w:rsidR="005E351A" w:rsidRPr="0022485F" w:rsidRDefault="005E351A" w:rsidP="00C001DA">
      <w:pPr>
        <w:pStyle w:val="Title"/>
        <w:jc w:val="left"/>
        <w:rPr>
          <w:snapToGrid w:val="0"/>
          <w:sz w:val="24"/>
        </w:rPr>
      </w:pPr>
    </w:p>
    <w:p w:rsidR="00337083" w:rsidRPr="00A86576" w:rsidRDefault="00205C75" w:rsidP="002460BC">
      <w:pPr>
        <w:pStyle w:val="Default"/>
        <w:rPr>
          <w:color w:val="auto"/>
        </w:rPr>
      </w:pPr>
      <w:r w:rsidRPr="00A86576">
        <w:rPr>
          <w:b/>
          <w:i/>
          <w:iCs/>
          <w:snapToGrid w:val="0"/>
          <w:u w:val="single"/>
        </w:rPr>
        <w:t xml:space="preserve">ARTICLE </w:t>
      </w:r>
      <w:r w:rsidR="00BC5793">
        <w:rPr>
          <w:b/>
          <w:i/>
          <w:iCs/>
          <w:snapToGrid w:val="0"/>
          <w:u w:val="single"/>
        </w:rPr>
        <w:t>29</w:t>
      </w:r>
      <w:r w:rsidRPr="00A86576">
        <w:rPr>
          <w:b/>
          <w:i/>
          <w:iCs/>
          <w:snapToGrid w:val="0"/>
          <w:u w:val="single"/>
        </w:rPr>
        <w:t>:</w:t>
      </w:r>
      <w:r w:rsidRPr="00A86576">
        <w:rPr>
          <w:b/>
          <w:i/>
          <w:iCs/>
          <w:snapToGrid w:val="0"/>
        </w:rPr>
        <w:tab/>
      </w:r>
      <w:r w:rsidRPr="00A86576">
        <w:rPr>
          <w:snapToGrid w:val="0"/>
        </w:rPr>
        <w:tab/>
      </w:r>
      <w:r w:rsidRPr="00A86576">
        <w:t>To see if the Town will vote to amend the Wage and Personnel By-Laws, Article 2-12, Classification and Compensation</w:t>
      </w:r>
      <w:r w:rsidR="00337083" w:rsidRPr="00A86576">
        <w:t xml:space="preserve"> by</w:t>
      </w:r>
      <w:r w:rsidRPr="00A86576">
        <w:t xml:space="preserve">– </w:t>
      </w:r>
      <w:r w:rsidR="00337083" w:rsidRPr="00A86576">
        <w:rPr>
          <w:color w:val="auto"/>
        </w:rPr>
        <w:t>add new Section 12D(a)(7) as follows:</w:t>
      </w:r>
    </w:p>
    <w:p w:rsidR="00205C75" w:rsidRPr="00A86576" w:rsidRDefault="00337083" w:rsidP="002460BC">
      <w:pPr>
        <w:pStyle w:val="Default"/>
        <w:rPr>
          <w:color w:val="auto"/>
        </w:rPr>
      </w:pPr>
      <w:r w:rsidRPr="00A86576">
        <w:rPr>
          <w:color w:val="auto"/>
        </w:rPr>
        <w:t xml:space="preserve">The Board of Selectmen (or Town Administrator) shall be permitted to authorize granting a newly hired employee up to fifteen (15) days </w:t>
      </w:r>
      <w:r w:rsidR="003D0296" w:rsidRPr="00A86576">
        <w:rPr>
          <w:color w:val="auto"/>
        </w:rPr>
        <w:t>of vacation</w:t>
      </w:r>
      <w:r w:rsidRPr="00A86576">
        <w:rPr>
          <w:color w:val="auto"/>
        </w:rPr>
        <w:t xml:space="preserve"> leave based on prior experience in a similar position. Employees granted additional vacation leave based on prior experience shall not have their vacation leave increased until they have five (5) years of continuous service for the Town of Hanson, at which time they may be granted additional days of vacation leave or taken any other action in relation thereto.</w:t>
      </w:r>
    </w:p>
    <w:p w:rsidR="00337083" w:rsidRPr="00A86576" w:rsidRDefault="00337083" w:rsidP="002460BC">
      <w:pPr>
        <w:pStyle w:val="Default"/>
        <w:rPr>
          <w:color w:val="auto"/>
        </w:rPr>
      </w:pPr>
    </w:p>
    <w:p w:rsidR="00337083" w:rsidRPr="00A86576" w:rsidRDefault="00337083" w:rsidP="002460BC">
      <w:pPr>
        <w:pStyle w:val="Default"/>
        <w:rPr>
          <w:color w:val="auto"/>
        </w:rPr>
      </w:pPr>
      <w:r w:rsidRPr="00A86576">
        <w:rPr>
          <w:color w:val="auto"/>
        </w:rPr>
        <w:tab/>
      </w:r>
      <w:r w:rsidRPr="00A86576">
        <w:rPr>
          <w:color w:val="auto"/>
        </w:rPr>
        <w:tab/>
      </w:r>
      <w:r w:rsidRPr="00A86576">
        <w:rPr>
          <w:color w:val="auto"/>
        </w:rPr>
        <w:tab/>
      </w:r>
      <w:r w:rsidRPr="00A86576">
        <w:rPr>
          <w:color w:val="auto"/>
        </w:rPr>
        <w:tab/>
      </w:r>
      <w:r w:rsidRPr="00A86576">
        <w:rPr>
          <w:color w:val="auto"/>
        </w:rPr>
        <w:tab/>
      </w:r>
      <w:r w:rsidRPr="00A86576">
        <w:rPr>
          <w:color w:val="auto"/>
        </w:rPr>
        <w:tab/>
        <w:t xml:space="preserve">Proposed by the Wage </w:t>
      </w:r>
      <w:r w:rsidR="005411B6">
        <w:rPr>
          <w:color w:val="auto"/>
        </w:rPr>
        <w:t>&amp;</w:t>
      </w:r>
      <w:r w:rsidRPr="00A86576">
        <w:rPr>
          <w:color w:val="auto"/>
        </w:rPr>
        <w:t xml:space="preserve"> Personnel Board</w:t>
      </w:r>
    </w:p>
    <w:p w:rsidR="00337083" w:rsidRPr="00A86576" w:rsidRDefault="00337083" w:rsidP="002460BC">
      <w:pPr>
        <w:pStyle w:val="Default"/>
        <w:rPr>
          <w:color w:val="auto"/>
        </w:rPr>
      </w:pPr>
    </w:p>
    <w:p w:rsidR="00205C75" w:rsidRDefault="00337083" w:rsidP="002460BC">
      <w:pPr>
        <w:pStyle w:val="Default"/>
      </w:pPr>
      <w:r w:rsidRPr="00A86576">
        <w:rPr>
          <w:color w:val="auto"/>
          <w:sz w:val="22"/>
          <w:szCs w:val="22"/>
        </w:rPr>
        <w:tab/>
      </w:r>
      <w:r w:rsidRPr="00A86576">
        <w:rPr>
          <w:color w:val="auto"/>
          <w:sz w:val="22"/>
          <w:szCs w:val="22"/>
        </w:rPr>
        <w:tab/>
      </w:r>
      <w:r>
        <w:rPr>
          <w:color w:val="auto"/>
          <w:sz w:val="22"/>
          <w:szCs w:val="22"/>
        </w:rPr>
        <w:tab/>
      </w:r>
    </w:p>
    <w:p w:rsidR="00C001DA" w:rsidRDefault="00C001DA" w:rsidP="00C001DA">
      <w:pPr>
        <w:pStyle w:val="Default"/>
        <w:ind w:left="720"/>
      </w:pPr>
      <w:r>
        <w:rPr>
          <w:b/>
        </w:rPr>
        <w:t xml:space="preserve">Explanation:  </w:t>
      </w:r>
      <w:r>
        <w:rPr>
          <w:b/>
        </w:rPr>
        <w:tab/>
      </w:r>
      <w:r>
        <w:t>This article provides the Town flexibility in order to attract and hire new employees with similar experience and qualifications.</w:t>
      </w:r>
    </w:p>
    <w:p w:rsidR="00C001DA" w:rsidRDefault="00C001DA">
      <w:pPr>
        <w:spacing w:after="200" w:line="276" w:lineRule="auto"/>
        <w:rPr>
          <w:b/>
          <w:i/>
          <w:u w:val="single"/>
        </w:rPr>
      </w:pPr>
    </w:p>
    <w:p w:rsidR="00C001DA" w:rsidRDefault="00C001DA" w:rsidP="00C001DA">
      <w:pPr>
        <w:rPr>
          <w:bCs/>
        </w:rPr>
      </w:pPr>
      <w:r w:rsidRPr="00D3203F">
        <w:rPr>
          <w:bCs/>
        </w:rPr>
        <w:t>Finance Committee Recommend</w:t>
      </w:r>
      <w:r>
        <w:rPr>
          <w:bCs/>
        </w:rPr>
        <w:t>s.</w:t>
      </w:r>
    </w:p>
    <w:p w:rsidR="00C001DA" w:rsidRPr="00D3203F" w:rsidRDefault="00C001DA" w:rsidP="00C001DA">
      <w:pPr>
        <w:rPr>
          <w:bCs/>
        </w:rPr>
      </w:pPr>
    </w:p>
    <w:p w:rsidR="00C001DA" w:rsidRDefault="00C001DA" w:rsidP="00C001DA">
      <w:pPr>
        <w:widowControl w:val="0"/>
        <w:rPr>
          <w:snapToGrid w:val="0"/>
        </w:rPr>
      </w:pPr>
      <w:r w:rsidRPr="001F7402">
        <w:rPr>
          <w:snapToGrid w:val="0"/>
        </w:rPr>
        <w:t xml:space="preserve">Motion: </w:t>
      </w:r>
      <w:r w:rsidR="0022485F">
        <w:rPr>
          <w:snapToGrid w:val="0"/>
        </w:rPr>
        <w:t>Kenneth Mitchell</w:t>
      </w:r>
    </w:p>
    <w:p w:rsidR="00C001DA" w:rsidRDefault="00C001DA" w:rsidP="00C001DA">
      <w:pPr>
        <w:widowControl w:val="0"/>
        <w:rPr>
          <w:snapToGrid w:val="0"/>
        </w:rPr>
      </w:pPr>
      <w:r w:rsidRPr="001F7402">
        <w:rPr>
          <w:snapToGrid w:val="0"/>
        </w:rPr>
        <w:t>Second:</w:t>
      </w:r>
      <w:r>
        <w:rPr>
          <w:snapToGrid w:val="0"/>
        </w:rPr>
        <w:t xml:space="preserve"> </w:t>
      </w:r>
      <w:r w:rsidR="0022485F">
        <w:rPr>
          <w:snapToGrid w:val="0"/>
        </w:rPr>
        <w:t>Matthew Dyer</w:t>
      </w:r>
    </w:p>
    <w:p w:rsidR="00C001DA" w:rsidRDefault="00C001DA" w:rsidP="00C001DA">
      <w:pPr>
        <w:widowControl w:val="0"/>
        <w:rPr>
          <w:snapToGrid w:val="0"/>
        </w:rPr>
      </w:pPr>
    </w:p>
    <w:p w:rsidR="00C001DA" w:rsidRDefault="00C001DA" w:rsidP="00C001DA">
      <w:pPr>
        <w:pStyle w:val="Title"/>
        <w:jc w:val="left"/>
        <w:rPr>
          <w:sz w:val="24"/>
        </w:rPr>
      </w:pPr>
      <w:r w:rsidRPr="00D3203F">
        <w:rPr>
          <w:iCs/>
          <w:sz w:val="24"/>
        </w:rPr>
        <w:t xml:space="preserve">VOTED Aye, </w:t>
      </w:r>
      <w:r w:rsidRPr="0022485F">
        <w:rPr>
          <w:iCs/>
          <w:sz w:val="24"/>
        </w:rPr>
        <w:t>voice</w:t>
      </w:r>
      <w:r w:rsidR="0022485F" w:rsidRPr="0022485F">
        <w:rPr>
          <w:iCs/>
          <w:sz w:val="24"/>
        </w:rPr>
        <w:t xml:space="preserve"> </w:t>
      </w:r>
      <w:r w:rsidR="0022485F" w:rsidRPr="0022485F">
        <w:rPr>
          <w:sz w:val="24"/>
        </w:rPr>
        <w:t>to amend the Wage and Personnel By-Laws, Article 2-12, Classification and Compensation by– add new Section 12D(a)(7) as printed in the Warrant.</w:t>
      </w:r>
    </w:p>
    <w:p w:rsidR="005E351A" w:rsidRDefault="005E351A" w:rsidP="00C001DA">
      <w:pPr>
        <w:pStyle w:val="Title"/>
        <w:jc w:val="left"/>
        <w:rPr>
          <w:sz w:val="24"/>
        </w:rPr>
      </w:pPr>
    </w:p>
    <w:p w:rsidR="00CD61D6" w:rsidRDefault="006C3932" w:rsidP="006C3932">
      <w:r w:rsidRPr="006C3932">
        <w:rPr>
          <w:b/>
          <w:i/>
          <w:u w:val="single"/>
        </w:rPr>
        <w:t>ARTICLE</w:t>
      </w:r>
      <w:r w:rsidR="00BC5793">
        <w:rPr>
          <w:b/>
          <w:i/>
          <w:u w:val="single"/>
        </w:rPr>
        <w:t xml:space="preserve"> 30</w:t>
      </w:r>
      <w:r w:rsidRPr="006C3932">
        <w:rPr>
          <w:b/>
          <w:i/>
          <w:u w:val="single"/>
        </w:rPr>
        <w:t>:</w:t>
      </w:r>
      <w:r w:rsidRPr="006C3932">
        <w:rPr>
          <w:b/>
        </w:rPr>
        <w:t xml:space="preserve">    </w:t>
      </w:r>
      <w:r w:rsidR="0074189F">
        <w:tab/>
      </w:r>
      <w:r w:rsidRPr="006C3932">
        <w:t xml:space="preserve">To see if the Town will vote to amend the Town of Hanson General Bylaws to add a new Section 24, Marijuana, to Article 3, Articles Relating to the General Public, which would prohibit public consumption of marijuana in the Town of Hanson, and require the licensure </w:t>
      </w:r>
      <w:r w:rsidR="00CD61D6">
        <w:t xml:space="preserve">of all Marijuana Establishments as defined by Massachusetts General Laws, </w:t>
      </w:r>
    </w:p>
    <w:p w:rsidR="006C3932" w:rsidRPr="006C3932" w:rsidRDefault="00CD61D6" w:rsidP="006C3932">
      <w:r>
        <w:t>Chapter 94G</w:t>
      </w:r>
      <w:r w:rsidR="006C3932" w:rsidRPr="006C3932">
        <w:t xml:space="preserve"> as follows:</w:t>
      </w:r>
    </w:p>
    <w:p w:rsidR="006C3932" w:rsidRPr="0071659D" w:rsidRDefault="006C3932" w:rsidP="006C3932">
      <w:pPr>
        <w:rPr>
          <w:b/>
        </w:rPr>
      </w:pPr>
      <w:r w:rsidRPr="0071659D">
        <w:rPr>
          <w:b/>
        </w:rPr>
        <w:lastRenderedPageBreak/>
        <w:t>General Bylaw Article 3-</w:t>
      </w:r>
      <w:r>
        <w:rPr>
          <w:b/>
        </w:rPr>
        <w:t>24</w:t>
      </w:r>
    </w:p>
    <w:p w:rsidR="006C3932" w:rsidRPr="00981100" w:rsidRDefault="006C3932" w:rsidP="006C3932">
      <w:pPr>
        <w:rPr>
          <w:b/>
        </w:rPr>
      </w:pPr>
      <w:r w:rsidRPr="00981100">
        <w:rPr>
          <w:b/>
        </w:rPr>
        <w:t>Marijuana</w:t>
      </w:r>
    </w:p>
    <w:p w:rsidR="006C3932" w:rsidRDefault="006C3932" w:rsidP="006C3932">
      <w:pPr>
        <w:autoSpaceDE w:val="0"/>
        <w:autoSpaceDN w:val="0"/>
        <w:adjustRightInd w:val="0"/>
        <w:rPr>
          <w:b/>
          <w:bCs/>
        </w:rPr>
      </w:pPr>
      <w:r>
        <w:rPr>
          <w:b/>
          <w:bCs/>
        </w:rPr>
        <w:t>Sec. 1</w:t>
      </w:r>
      <w:r w:rsidRPr="00040F57">
        <w:rPr>
          <w:b/>
          <w:bCs/>
        </w:rPr>
        <w:t xml:space="preserve"> </w:t>
      </w:r>
    </w:p>
    <w:p w:rsidR="006C3932" w:rsidRPr="00040F57" w:rsidRDefault="006C3932" w:rsidP="006C3932">
      <w:pPr>
        <w:autoSpaceDE w:val="0"/>
        <w:autoSpaceDN w:val="0"/>
        <w:adjustRightInd w:val="0"/>
      </w:pPr>
      <w:r w:rsidRPr="00040F57">
        <w:t>No person shall smoke, ingest or otherwise use or consume marihuana or tetrahydrocannabinol (as defined in G.L. c. 94</w:t>
      </w:r>
      <w:r>
        <w:t>C</w:t>
      </w:r>
      <w:r w:rsidRPr="00040F57">
        <w:t xml:space="preserve"> as amended) while in or upon any street,</w:t>
      </w:r>
      <w:r>
        <w:t xml:space="preserve"> </w:t>
      </w:r>
      <w:r w:rsidRPr="00040F57">
        <w:t>sidewalk, public way, footway, passageway, stairs, bridge, park, playground, beach, recreation area, boat</w:t>
      </w:r>
      <w:r>
        <w:t xml:space="preserve"> </w:t>
      </w:r>
      <w:r w:rsidRPr="00040F57">
        <w:t>landing, public building, school house, school grounds, cemetery, parking lot or any area owned by or under</w:t>
      </w:r>
      <w:r>
        <w:t xml:space="preserve"> </w:t>
      </w:r>
      <w:r w:rsidRPr="00040F57">
        <w:t>the control of the Town; or in or upon any bus or other passenger conveyance operated by a common carrier, or</w:t>
      </w:r>
      <w:r>
        <w:t xml:space="preserve"> </w:t>
      </w:r>
      <w:r w:rsidRPr="00040F57">
        <w:t>in any place accessible to the public.</w:t>
      </w:r>
    </w:p>
    <w:p w:rsidR="006C3932" w:rsidRPr="00040F57" w:rsidRDefault="006C3932" w:rsidP="006C3932">
      <w:pPr>
        <w:autoSpaceDE w:val="0"/>
        <w:autoSpaceDN w:val="0"/>
        <w:adjustRightInd w:val="0"/>
        <w:jc w:val="center"/>
        <w:rPr>
          <w:b/>
          <w:bCs/>
        </w:rPr>
      </w:pPr>
    </w:p>
    <w:p w:rsidR="006C3932" w:rsidRDefault="006C3932" w:rsidP="006C3932">
      <w:pPr>
        <w:autoSpaceDE w:val="0"/>
        <w:autoSpaceDN w:val="0"/>
        <w:adjustRightInd w:val="0"/>
        <w:rPr>
          <w:b/>
          <w:bCs/>
        </w:rPr>
      </w:pPr>
      <w:r>
        <w:rPr>
          <w:b/>
          <w:bCs/>
        </w:rPr>
        <w:t>Sec. 2</w:t>
      </w:r>
      <w:r w:rsidRPr="00040F57">
        <w:rPr>
          <w:b/>
          <w:bCs/>
        </w:rPr>
        <w:t xml:space="preserve"> </w:t>
      </w:r>
    </w:p>
    <w:p w:rsidR="006C3932" w:rsidRDefault="006C3932" w:rsidP="006C3932">
      <w:r w:rsidRPr="00F40883">
        <w:t xml:space="preserve">No person shall </w:t>
      </w:r>
      <w:r>
        <w:t>operate a Marijuana Establishment as defined by Massachusetts General Laws Chapter 94G</w:t>
      </w:r>
      <w:r w:rsidRPr="00F40883">
        <w:t xml:space="preserve"> within the Town unless first duly licensed thereof by the Board of Selectmen</w:t>
      </w:r>
      <w:r>
        <w:t>, which license is renewable annual</w:t>
      </w:r>
      <w:r w:rsidRPr="00F40883">
        <w:t>.</w:t>
      </w:r>
    </w:p>
    <w:p w:rsidR="006C3932" w:rsidRDefault="006C3932" w:rsidP="006C3932"/>
    <w:p w:rsidR="006C3932" w:rsidRDefault="006C3932" w:rsidP="006C3932">
      <w:pPr>
        <w:autoSpaceDE w:val="0"/>
        <w:autoSpaceDN w:val="0"/>
        <w:adjustRightInd w:val="0"/>
        <w:rPr>
          <w:b/>
          <w:bCs/>
        </w:rPr>
      </w:pPr>
      <w:r>
        <w:rPr>
          <w:b/>
          <w:bCs/>
        </w:rPr>
        <w:t>Sec. 3</w:t>
      </w:r>
      <w:r w:rsidRPr="00040F57">
        <w:rPr>
          <w:b/>
          <w:bCs/>
        </w:rPr>
        <w:t xml:space="preserve"> </w:t>
      </w:r>
    </w:p>
    <w:p w:rsidR="006C3932" w:rsidRDefault="006C3932" w:rsidP="006C3932">
      <w:r w:rsidRPr="00F40883">
        <w:t>The Board may adopt reasonable rules and regulations</w:t>
      </w:r>
      <w:r>
        <w:t xml:space="preserve"> </w:t>
      </w:r>
      <w:r w:rsidRPr="00F40883">
        <w:t>related to the issuance of such licenses, including the fees to be paid therefore and the conditions to be satisfied by any applicant for such a license.</w:t>
      </w:r>
    </w:p>
    <w:p w:rsidR="006C3932" w:rsidRDefault="006C3932" w:rsidP="006C3932"/>
    <w:p w:rsidR="006C3932" w:rsidRDefault="006C3932" w:rsidP="006C3932">
      <w:pPr>
        <w:autoSpaceDE w:val="0"/>
        <w:autoSpaceDN w:val="0"/>
        <w:adjustRightInd w:val="0"/>
        <w:rPr>
          <w:b/>
          <w:bCs/>
        </w:rPr>
      </w:pPr>
      <w:r>
        <w:rPr>
          <w:b/>
          <w:bCs/>
        </w:rPr>
        <w:t>Sec. 4</w:t>
      </w:r>
      <w:r w:rsidRPr="00040F57">
        <w:rPr>
          <w:b/>
          <w:bCs/>
        </w:rPr>
        <w:t xml:space="preserve"> </w:t>
      </w:r>
    </w:p>
    <w:p w:rsidR="006C3932" w:rsidRDefault="006C3932" w:rsidP="006C3932">
      <w:r>
        <w:t>Applicants for a license shall file an application on a form by the Board of Selectmen, signed under the penalties of perjury by the applicant, containing such information as the Board of Selectmen may reasonably require from time to time.  Each applicant shall pay an application fee as may be reasonably determined from time to time by the Board of Selectmen.</w:t>
      </w:r>
    </w:p>
    <w:p w:rsidR="006C3932" w:rsidRDefault="006C3932" w:rsidP="006C3932"/>
    <w:p w:rsidR="006C3932" w:rsidRDefault="006C3932" w:rsidP="006C3932">
      <w:pPr>
        <w:autoSpaceDE w:val="0"/>
        <w:autoSpaceDN w:val="0"/>
        <w:adjustRightInd w:val="0"/>
        <w:rPr>
          <w:b/>
          <w:bCs/>
        </w:rPr>
      </w:pPr>
      <w:r>
        <w:rPr>
          <w:b/>
          <w:bCs/>
        </w:rPr>
        <w:t>Sec. 5</w:t>
      </w:r>
      <w:r w:rsidRPr="00040F57">
        <w:rPr>
          <w:b/>
          <w:bCs/>
        </w:rPr>
        <w:t xml:space="preserve"> </w:t>
      </w:r>
    </w:p>
    <w:p w:rsidR="006C3932" w:rsidRDefault="006C3932" w:rsidP="006C3932">
      <w:r>
        <w:t xml:space="preserve">The Board of Selectmen must act upon the application at one of their next two regularly scheduled meetings with due written notice provided to the applicant of the time, date and location where such appeal will be heard. </w:t>
      </w:r>
    </w:p>
    <w:p w:rsidR="00C464CA" w:rsidRDefault="00C464CA" w:rsidP="006C3932">
      <w:pPr>
        <w:autoSpaceDE w:val="0"/>
        <w:autoSpaceDN w:val="0"/>
        <w:adjustRightInd w:val="0"/>
        <w:rPr>
          <w:b/>
          <w:bCs/>
        </w:rPr>
      </w:pPr>
    </w:p>
    <w:p w:rsidR="006C3932" w:rsidRDefault="006C3932" w:rsidP="006C3932">
      <w:pPr>
        <w:autoSpaceDE w:val="0"/>
        <w:autoSpaceDN w:val="0"/>
        <w:adjustRightInd w:val="0"/>
        <w:rPr>
          <w:b/>
          <w:bCs/>
        </w:rPr>
      </w:pPr>
      <w:r>
        <w:rPr>
          <w:b/>
          <w:bCs/>
        </w:rPr>
        <w:t>Sec. 6</w:t>
      </w:r>
      <w:r w:rsidRPr="00040F57">
        <w:rPr>
          <w:b/>
          <w:bCs/>
        </w:rPr>
        <w:t xml:space="preserve"> </w:t>
      </w:r>
    </w:p>
    <w:p w:rsidR="006C3932" w:rsidRDefault="006C3932" w:rsidP="006C3932">
      <w:r w:rsidRPr="0089566F">
        <w:t>The Board of Selectmen may approve, deny or approve the application with conditions.  Such decision shall be based on the evidence taken at the public hearing, consistent with the protection of the health, safety and welfare of the public, and consistent with the regulations promulgated by such board.</w:t>
      </w:r>
    </w:p>
    <w:p w:rsidR="006C7FF2" w:rsidRDefault="006C7FF2" w:rsidP="006C3932">
      <w:pPr>
        <w:autoSpaceDE w:val="0"/>
        <w:autoSpaceDN w:val="0"/>
        <w:adjustRightInd w:val="0"/>
        <w:rPr>
          <w:b/>
          <w:bCs/>
        </w:rPr>
      </w:pPr>
    </w:p>
    <w:p w:rsidR="006C3932" w:rsidRDefault="006C3932" w:rsidP="006C3932">
      <w:pPr>
        <w:autoSpaceDE w:val="0"/>
        <w:autoSpaceDN w:val="0"/>
        <w:adjustRightInd w:val="0"/>
        <w:rPr>
          <w:b/>
          <w:bCs/>
        </w:rPr>
      </w:pPr>
      <w:r>
        <w:rPr>
          <w:b/>
          <w:bCs/>
        </w:rPr>
        <w:t>Sec. 7</w:t>
      </w:r>
      <w:r w:rsidRPr="00040F57">
        <w:rPr>
          <w:b/>
          <w:bCs/>
        </w:rPr>
        <w:t xml:space="preserve"> </w:t>
      </w:r>
    </w:p>
    <w:p w:rsidR="006C3932" w:rsidRDefault="006C3932" w:rsidP="006C3932">
      <w:r>
        <w:t>The Board of Selectmen may issue orders as appropriate to aid in the enforcement of this regulation and may enforce these provisions in equity, including the request for injunctive relief, in a court of competent jurisdiction.  Any failure to comply with any Order issued hereunder shall result in the issuance of a formal warning.  Any failure to comply with such a warning shall result in a fine of $100.00.  Any failure to comply after the issuance of said initial fine may be punishable by a subsequent fine of $300.00.  Each day of a continued non-compliance shall constitute a separate violation.  Further, the Board of Selectmen may hold a hearing, with notice to the licensee, to determine if such license should be modified, suspended or revoked.</w:t>
      </w:r>
    </w:p>
    <w:p w:rsidR="006C3932" w:rsidRDefault="006C3932" w:rsidP="006C3932"/>
    <w:p w:rsidR="006C3932" w:rsidRDefault="006C3932" w:rsidP="006C3932">
      <w:pPr>
        <w:autoSpaceDE w:val="0"/>
        <w:autoSpaceDN w:val="0"/>
        <w:adjustRightInd w:val="0"/>
        <w:rPr>
          <w:b/>
          <w:bCs/>
        </w:rPr>
      </w:pPr>
      <w:r>
        <w:rPr>
          <w:b/>
          <w:bCs/>
        </w:rPr>
        <w:t>Sec. 8</w:t>
      </w:r>
      <w:r w:rsidRPr="00040F57">
        <w:rPr>
          <w:b/>
          <w:bCs/>
        </w:rPr>
        <w:t xml:space="preserve"> </w:t>
      </w:r>
    </w:p>
    <w:p w:rsidR="006C3932" w:rsidRDefault="006C3932" w:rsidP="006C3932">
      <w:r>
        <w:t>This By-law may be enforced through any lawful means in law or in equity including, but not limited to, enforcement by criminal indictment or complaint pursuant to Massachusetts General Laws Chapter 40, section 21, as amended, or by noncriminal disposition pursuant to Massachusetts General Laws Chapter 40, section 21D, as amended, by the Board of Selectmen, the Town Administrator, or their duly authorized agents, or any police officer</w:t>
      </w:r>
    </w:p>
    <w:p w:rsidR="006C3932" w:rsidRDefault="006C3932" w:rsidP="006C3932">
      <w:r>
        <w:t xml:space="preserve">.  </w:t>
      </w:r>
    </w:p>
    <w:p w:rsidR="006C3932" w:rsidRDefault="006C3932" w:rsidP="006C3932">
      <w:pPr>
        <w:autoSpaceDE w:val="0"/>
        <w:autoSpaceDN w:val="0"/>
        <w:adjustRightInd w:val="0"/>
        <w:rPr>
          <w:b/>
          <w:bCs/>
        </w:rPr>
      </w:pPr>
      <w:r>
        <w:rPr>
          <w:b/>
          <w:bCs/>
        </w:rPr>
        <w:t>Sec. 9</w:t>
      </w:r>
      <w:r w:rsidRPr="00040F57">
        <w:rPr>
          <w:b/>
          <w:bCs/>
        </w:rPr>
        <w:t xml:space="preserve"> </w:t>
      </w:r>
    </w:p>
    <w:p w:rsidR="006C3932" w:rsidRDefault="006C3932" w:rsidP="006C3932">
      <w:r>
        <w:t xml:space="preserve">A. </w:t>
      </w:r>
      <w:r w:rsidRPr="00052209">
        <w:t>Home Rule Amendment [art. 89 of the Amendments to the Massachusetts Constitution]</w:t>
      </w:r>
      <w:r>
        <w:t>; Massachusetts General Laws, Chapter 94G, § 3, 935 CMR 500.000.</w:t>
      </w:r>
    </w:p>
    <w:p w:rsidR="006C3932" w:rsidRDefault="006C3932" w:rsidP="006C3932"/>
    <w:p w:rsidR="006C3932" w:rsidRDefault="006C3932" w:rsidP="006C3932">
      <w:r>
        <w:t>Or take any other action in relation thereto.</w:t>
      </w:r>
    </w:p>
    <w:p w:rsidR="006C3932" w:rsidRDefault="006C3932" w:rsidP="006C3932"/>
    <w:p w:rsidR="006C3932" w:rsidRDefault="006C3932" w:rsidP="006C3932">
      <w:r>
        <w:tab/>
      </w:r>
      <w:r>
        <w:tab/>
      </w:r>
      <w:r>
        <w:tab/>
      </w:r>
      <w:r>
        <w:tab/>
      </w:r>
      <w:r>
        <w:tab/>
      </w:r>
      <w:r>
        <w:tab/>
        <w:t>Proposed by the Board of Selectmen</w:t>
      </w:r>
    </w:p>
    <w:p w:rsidR="00C001DA" w:rsidRDefault="00C001DA" w:rsidP="006C3932"/>
    <w:p w:rsidR="00C001DA" w:rsidRDefault="00C001DA" w:rsidP="00C001DA">
      <w:pPr>
        <w:ind w:left="720"/>
      </w:pPr>
      <w:r w:rsidRPr="0074189F">
        <w:rPr>
          <w:b/>
        </w:rPr>
        <w:t>Explanation:</w:t>
      </w:r>
      <w:r>
        <w:rPr>
          <w:b/>
          <w:i/>
        </w:rPr>
        <w:t xml:space="preserve"> </w:t>
      </w:r>
      <w:r>
        <w:rPr>
          <w:b/>
          <w:i/>
        </w:rPr>
        <w:tab/>
      </w:r>
      <w:r>
        <w:rPr>
          <w:b/>
          <w:i/>
        </w:rPr>
        <w:tab/>
        <w:t xml:space="preserve"> </w:t>
      </w:r>
      <w:r>
        <w:t>The Board of Selectmen approved the Rules and Regulations relative to licensure of marijuana establishments in the Town of Hanson.  This by-law provides enforcement for the accepted rules and regulations.</w:t>
      </w:r>
    </w:p>
    <w:p w:rsidR="00C001DA" w:rsidRDefault="00C001DA" w:rsidP="00C001DA">
      <w:pPr>
        <w:ind w:left="720"/>
      </w:pPr>
    </w:p>
    <w:p w:rsidR="00C001DA" w:rsidRDefault="00C001DA" w:rsidP="00C001DA">
      <w:pPr>
        <w:rPr>
          <w:bCs/>
        </w:rPr>
      </w:pPr>
      <w:r w:rsidRPr="00D3203F">
        <w:rPr>
          <w:bCs/>
        </w:rPr>
        <w:t>Finance Committee Recommend</w:t>
      </w:r>
      <w:r>
        <w:rPr>
          <w:bCs/>
        </w:rPr>
        <w:t>s.</w:t>
      </w:r>
    </w:p>
    <w:p w:rsidR="00C001DA" w:rsidRPr="00D3203F" w:rsidRDefault="00C001DA" w:rsidP="00C001DA">
      <w:pPr>
        <w:rPr>
          <w:bCs/>
        </w:rPr>
      </w:pPr>
    </w:p>
    <w:p w:rsidR="00C001DA" w:rsidRDefault="00C001DA" w:rsidP="00C001DA">
      <w:pPr>
        <w:widowControl w:val="0"/>
        <w:rPr>
          <w:snapToGrid w:val="0"/>
        </w:rPr>
      </w:pPr>
      <w:r w:rsidRPr="001F7402">
        <w:rPr>
          <w:snapToGrid w:val="0"/>
        </w:rPr>
        <w:t xml:space="preserve">Motion: </w:t>
      </w:r>
      <w:r w:rsidR="0022485F">
        <w:rPr>
          <w:snapToGrid w:val="0"/>
        </w:rPr>
        <w:t>Laura FitzGerald-Kemmett</w:t>
      </w:r>
    </w:p>
    <w:p w:rsidR="00C001DA" w:rsidRDefault="00C001DA" w:rsidP="00C001DA">
      <w:pPr>
        <w:widowControl w:val="0"/>
        <w:rPr>
          <w:snapToGrid w:val="0"/>
        </w:rPr>
      </w:pPr>
      <w:r w:rsidRPr="001F7402">
        <w:rPr>
          <w:snapToGrid w:val="0"/>
        </w:rPr>
        <w:t>Second:</w:t>
      </w:r>
      <w:r>
        <w:rPr>
          <w:snapToGrid w:val="0"/>
        </w:rPr>
        <w:t xml:space="preserve"> </w:t>
      </w:r>
      <w:r w:rsidR="0022485F">
        <w:rPr>
          <w:snapToGrid w:val="0"/>
        </w:rPr>
        <w:t>Kenneth Mitchell</w:t>
      </w:r>
    </w:p>
    <w:p w:rsidR="00C001DA" w:rsidRDefault="00C001DA" w:rsidP="00C001DA">
      <w:pPr>
        <w:widowControl w:val="0"/>
        <w:rPr>
          <w:snapToGrid w:val="0"/>
        </w:rPr>
      </w:pPr>
    </w:p>
    <w:p w:rsidR="0069439F" w:rsidRDefault="0069439F" w:rsidP="00C001DA">
      <w:pPr>
        <w:widowControl w:val="0"/>
        <w:rPr>
          <w:snapToGrid w:val="0"/>
        </w:rPr>
      </w:pPr>
    </w:p>
    <w:p w:rsidR="0022485F" w:rsidRPr="0022485F" w:rsidRDefault="00C001DA" w:rsidP="0022485F">
      <w:pPr>
        <w:rPr>
          <w:b/>
        </w:rPr>
      </w:pPr>
      <w:r w:rsidRPr="0022485F">
        <w:rPr>
          <w:b/>
          <w:iCs/>
        </w:rPr>
        <w:t>VOTED Aye, voice</w:t>
      </w:r>
      <w:r w:rsidR="0022485F" w:rsidRPr="0022485F">
        <w:rPr>
          <w:b/>
          <w:iCs/>
        </w:rPr>
        <w:t xml:space="preserve"> </w:t>
      </w:r>
      <w:r w:rsidR="0022485F" w:rsidRPr="0022485F">
        <w:rPr>
          <w:b/>
        </w:rPr>
        <w:t xml:space="preserve">to amend the Town of Hanson General Bylaws to add a new Section 24, Marijuana, to Article 3, Articles Relating to the General Public, which would prohibit public consumption of marijuana in the Town of Hanson, and require the licensure of all Marijuana Establishments as defined by Massachusetts General Laws, </w:t>
      </w:r>
    </w:p>
    <w:p w:rsidR="00C001DA" w:rsidRPr="0022485F" w:rsidRDefault="0022485F" w:rsidP="0022485F">
      <w:pPr>
        <w:pStyle w:val="Title"/>
        <w:jc w:val="left"/>
        <w:rPr>
          <w:snapToGrid w:val="0"/>
          <w:sz w:val="24"/>
        </w:rPr>
      </w:pPr>
      <w:r w:rsidRPr="0022485F">
        <w:rPr>
          <w:sz w:val="24"/>
        </w:rPr>
        <w:t>Chapter 94G as printed in the Warrant.</w:t>
      </w:r>
    </w:p>
    <w:p w:rsidR="006C3932" w:rsidRDefault="006C3932" w:rsidP="002460BC">
      <w:pPr>
        <w:pStyle w:val="Default"/>
      </w:pPr>
    </w:p>
    <w:p w:rsidR="002460BC" w:rsidRDefault="002460BC" w:rsidP="002460BC">
      <w:pPr>
        <w:pStyle w:val="Default"/>
        <w:rPr>
          <w:sz w:val="23"/>
          <w:szCs w:val="23"/>
        </w:rPr>
      </w:pPr>
    </w:p>
    <w:p w:rsidR="002460BC" w:rsidRDefault="00794A57" w:rsidP="002460BC">
      <w:pPr>
        <w:pStyle w:val="Default"/>
        <w:rPr>
          <w:sz w:val="23"/>
          <w:szCs w:val="23"/>
        </w:rPr>
      </w:pPr>
      <w:r>
        <w:rPr>
          <w:b/>
          <w:bCs/>
          <w:i/>
          <w:iCs/>
          <w:snapToGrid w:val="0"/>
          <w:u w:val="single"/>
        </w:rPr>
        <w:t>ARTICLE 3</w:t>
      </w:r>
      <w:r w:rsidR="00BC5793">
        <w:rPr>
          <w:b/>
          <w:bCs/>
          <w:i/>
          <w:iCs/>
          <w:snapToGrid w:val="0"/>
          <w:u w:val="single"/>
        </w:rPr>
        <w:t>1</w:t>
      </w:r>
      <w:r w:rsidR="002460BC" w:rsidRPr="002460BC">
        <w:rPr>
          <w:b/>
          <w:bCs/>
          <w:i/>
          <w:iCs/>
          <w:snapToGrid w:val="0"/>
          <w:u w:val="single"/>
        </w:rPr>
        <w:t>:</w:t>
      </w:r>
      <w:r w:rsidR="002460BC" w:rsidRPr="002460BC">
        <w:rPr>
          <w:b/>
          <w:bCs/>
          <w:i/>
          <w:iCs/>
          <w:snapToGrid w:val="0"/>
        </w:rPr>
        <w:tab/>
      </w:r>
      <w:r w:rsidR="002460BC">
        <w:rPr>
          <w:bCs/>
          <w:i/>
          <w:iCs/>
          <w:snapToGrid w:val="0"/>
        </w:rPr>
        <w:tab/>
      </w:r>
      <w:r w:rsidR="002460BC">
        <w:rPr>
          <w:sz w:val="23"/>
          <w:szCs w:val="23"/>
        </w:rPr>
        <w:t xml:space="preserve">To see if the town will vote to amend the Town of Hanson General </w:t>
      </w:r>
      <w:r w:rsidR="006C3932">
        <w:rPr>
          <w:sz w:val="23"/>
          <w:szCs w:val="23"/>
        </w:rPr>
        <w:t>By-Laws by adding Article 3 - 25</w:t>
      </w:r>
      <w:r w:rsidR="002460BC">
        <w:rPr>
          <w:sz w:val="23"/>
          <w:szCs w:val="23"/>
        </w:rPr>
        <w:t xml:space="preserve">: Waste Reduction, as follows: </w:t>
      </w:r>
    </w:p>
    <w:p w:rsidR="002460BC" w:rsidRDefault="002460BC" w:rsidP="002460BC">
      <w:pPr>
        <w:pStyle w:val="Default"/>
        <w:rPr>
          <w:sz w:val="23"/>
          <w:szCs w:val="23"/>
        </w:rPr>
      </w:pPr>
    </w:p>
    <w:p w:rsidR="0069439F" w:rsidRDefault="0069439F"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I </w:t>
      </w:r>
      <w:r>
        <w:rPr>
          <w:b/>
          <w:bCs/>
          <w:sz w:val="23"/>
          <w:szCs w:val="23"/>
        </w:rPr>
        <w:tab/>
        <w:t xml:space="preserve">Purpose </w:t>
      </w:r>
    </w:p>
    <w:p w:rsidR="002460BC" w:rsidRDefault="002460BC" w:rsidP="002460BC">
      <w:pPr>
        <w:pStyle w:val="Default"/>
        <w:rPr>
          <w:sz w:val="23"/>
          <w:szCs w:val="23"/>
        </w:rPr>
      </w:pPr>
    </w:p>
    <w:p w:rsidR="002460BC" w:rsidRDefault="002460BC" w:rsidP="002460BC">
      <w:pPr>
        <w:pStyle w:val="Default"/>
        <w:rPr>
          <w:sz w:val="23"/>
          <w:szCs w:val="23"/>
        </w:rPr>
      </w:pPr>
      <w:r>
        <w:rPr>
          <w:sz w:val="23"/>
          <w:szCs w:val="23"/>
        </w:rPr>
        <w:t xml:space="preserve">The purpose of this Bylaw is to </w:t>
      </w:r>
      <w:r w:rsidR="00BC5793">
        <w:rPr>
          <w:sz w:val="23"/>
          <w:szCs w:val="23"/>
        </w:rPr>
        <w:t>reduce</w:t>
      </w:r>
      <w:r>
        <w:rPr>
          <w:sz w:val="23"/>
          <w:szCs w:val="23"/>
        </w:rPr>
        <w:t xml:space="preserve"> the number of single-use plastic check-out bags that are distributed and used in the Town of Hanson and to promote the use of reusable bags. </w:t>
      </w:r>
    </w:p>
    <w:p w:rsidR="002460BC" w:rsidRDefault="002460BC"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II </w:t>
      </w:r>
      <w:r>
        <w:rPr>
          <w:b/>
          <w:bCs/>
          <w:sz w:val="23"/>
          <w:szCs w:val="23"/>
        </w:rPr>
        <w:tab/>
        <w:t xml:space="preserve">Definitions </w:t>
      </w:r>
    </w:p>
    <w:p w:rsidR="002460BC" w:rsidRDefault="002460BC" w:rsidP="002460BC">
      <w:pPr>
        <w:pStyle w:val="Default"/>
        <w:rPr>
          <w:sz w:val="23"/>
          <w:szCs w:val="23"/>
        </w:rPr>
      </w:pPr>
    </w:p>
    <w:p w:rsidR="002460BC" w:rsidRDefault="002460BC" w:rsidP="002460BC">
      <w:pPr>
        <w:pStyle w:val="Default"/>
        <w:rPr>
          <w:sz w:val="23"/>
          <w:szCs w:val="23"/>
        </w:rPr>
      </w:pPr>
      <w:r>
        <w:rPr>
          <w:sz w:val="23"/>
          <w:szCs w:val="23"/>
        </w:rPr>
        <w:t xml:space="preserve">The following words shall, unless the context clearly requires otherwise, have the following meanings: </w:t>
      </w:r>
    </w:p>
    <w:p w:rsidR="002460BC" w:rsidRDefault="002460BC" w:rsidP="002460BC">
      <w:pPr>
        <w:pStyle w:val="Default"/>
        <w:numPr>
          <w:ilvl w:val="0"/>
          <w:numId w:val="1"/>
        </w:numPr>
        <w:rPr>
          <w:sz w:val="23"/>
          <w:szCs w:val="23"/>
        </w:rPr>
      </w:pPr>
      <w:r>
        <w:rPr>
          <w:sz w:val="23"/>
          <w:szCs w:val="23"/>
        </w:rPr>
        <w:lastRenderedPageBreak/>
        <w:t xml:space="preserve">“Check-out bag” shall mean a bag provided by a store to a customer at the point of sale. Check-out bags shall not include bags, whether plastic or not, in which loose produce or products are placed by the consumer to deliver such items to the point of sale or check out area of the store. </w:t>
      </w:r>
    </w:p>
    <w:p w:rsidR="002460BC" w:rsidRDefault="002460BC" w:rsidP="002460BC">
      <w:pPr>
        <w:pStyle w:val="Default"/>
        <w:ind w:left="720"/>
        <w:rPr>
          <w:sz w:val="23"/>
          <w:szCs w:val="23"/>
        </w:rPr>
      </w:pPr>
    </w:p>
    <w:p w:rsidR="002460BC" w:rsidRDefault="002460BC" w:rsidP="002460BC">
      <w:pPr>
        <w:pStyle w:val="Default"/>
        <w:numPr>
          <w:ilvl w:val="0"/>
          <w:numId w:val="1"/>
        </w:numPr>
        <w:rPr>
          <w:sz w:val="23"/>
          <w:szCs w:val="23"/>
        </w:rPr>
      </w:pPr>
      <w:r>
        <w:rPr>
          <w:sz w:val="23"/>
          <w:szCs w:val="23"/>
        </w:rPr>
        <w:t xml:space="preserve">“Department” shall mean the Hanson Health Department. </w:t>
      </w:r>
    </w:p>
    <w:p w:rsidR="002460BC" w:rsidRDefault="002460BC" w:rsidP="002460BC">
      <w:pPr>
        <w:pStyle w:val="ListParagraph"/>
        <w:rPr>
          <w:sz w:val="23"/>
          <w:szCs w:val="23"/>
        </w:rPr>
      </w:pPr>
    </w:p>
    <w:p w:rsidR="002460BC" w:rsidRDefault="002460BC" w:rsidP="002460BC">
      <w:pPr>
        <w:pStyle w:val="Default"/>
        <w:ind w:left="720"/>
        <w:rPr>
          <w:sz w:val="23"/>
          <w:szCs w:val="23"/>
        </w:rPr>
      </w:pPr>
    </w:p>
    <w:p w:rsidR="002460BC" w:rsidRDefault="002460BC" w:rsidP="002460BC">
      <w:pPr>
        <w:pStyle w:val="Default"/>
        <w:numPr>
          <w:ilvl w:val="0"/>
          <w:numId w:val="1"/>
        </w:numPr>
        <w:rPr>
          <w:sz w:val="23"/>
          <w:szCs w:val="23"/>
        </w:rPr>
      </w:pPr>
      <w:r>
        <w:rPr>
          <w:sz w:val="23"/>
          <w:szCs w:val="23"/>
        </w:rPr>
        <w:t>“Health Agent” shall mean the Health Agent for the Hanson Board of Health or his/her designee.</w:t>
      </w:r>
    </w:p>
    <w:p w:rsidR="002460BC" w:rsidRDefault="002460BC" w:rsidP="002460BC">
      <w:pPr>
        <w:pStyle w:val="Default"/>
        <w:ind w:left="720"/>
        <w:rPr>
          <w:sz w:val="23"/>
          <w:szCs w:val="23"/>
        </w:rPr>
      </w:pPr>
      <w:r>
        <w:rPr>
          <w:sz w:val="23"/>
          <w:szCs w:val="23"/>
        </w:rPr>
        <w:t xml:space="preserve"> </w:t>
      </w:r>
    </w:p>
    <w:p w:rsidR="002460BC" w:rsidRDefault="002460BC" w:rsidP="002460BC">
      <w:pPr>
        <w:pStyle w:val="Default"/>
        <w:numPr>
          <w:ilvl w:val="0"/>
          <w:numId w:val="1"/>
        </w:numPr>
        <w:rPr>
          <w:sz w:val="23"/>
          <w:szCs w:val="23"/>
        </w:rPr>
      </w:pPr>
      <w:r w:rsidRPr="002460BC">
        <w:rPr>
          <w:sz w:val="23"/>
          <w:szCs w:val="23"/>
        </w:rPr>
        <w:t xml:space="preserve">“Recyclable paper bag” shall mean a paper bag that is 100% recyclable and contains at least 40% post-consumer recycled content, and displays in a visible manner on the outside of the bag (1) the word “recyclable” or a symbol identifying the bag as recyclable and (2) a label identifying the bag as being made from post-consumer recycled content and the percentage of post-consumer recycled content in the bag. </w:t>
      </w:r>
    </w:p>
    <w:p w:rsidR="002460BC" w:rsidRDefault="002460BC" w:rsidP="002460BC">
      <w:pPr>
        <w:pStyle w:val="ListParagraph"/>
        <w:rPr>
          <w:sz w:val="23"/>
          <w:szCs w:val="23"/>
        </w:rPr>
      </w:pPr>
    </w:p>
    <w:p w:rsidR="002460BC" w:rsidRPr="002460BC" w:rsidRDefault="002460BC" w:rsidP="002460BC">
      <w:pPr>
        <w:pStyle w:val="Default"/>
        <w:ind w:left="720"/>
        <w:rPr>
          <w:sz w:val="23"/>
          <w:szCs w:val="23"/>
        </w:rPr>
      </w:pPr>
    </w:p>
    <w:p w:rsidR="002460BC" w:rsidRDefault="002460BC" w:rsidP="002460BC">
      <w:pPr>
        <w:pStyle w:val="Default"/>
        <w:numPr>
          <w:ilvl w:val="0"/>
          <w:numId w:val="1"/>
        </w:numPr>
        <w:rPr>
          <w:sz w:val="23"/>
          <w:szCs w:val="23"/>
        </w:rPr>
      </w:pPr>
      <w:r>
        <w:rPr>
          <w:sz w:val="23"/>
          <w:szCs w:val="23"/>
        </w:rPr>
        <w:t xml:space="preserve">“Reusable Check-out bag” shall mean a sewn bag with stitched handles that is specifically designed for multiple reuse and that </w:t>
      </w:r>
    </w:p>
    <w:p w:rsidR="002460BC" w:rsidRDefault="002460BC" w:rsidP="002460BC">
      <w:pPr>
        <w:pStyle w:val="Default"/>
        <w:rPr>
          <w:sz w:val="23"/>
          <w:szCs w:val="23"/>
        </w:rPr>
      </w:pPr>
    </w:p>
    <w:p w:rsidR="002460BC" w:rsidRDefault="002460BC" w:rsidP="002460BC">
      <w:pPr>
        <w:pStyle w:val="Default"/>
        <w:ind w:left="1440"/>
        <w:rPr>
          <w:sz w:val="23"/>
          <w:szCs w:val="23"/>
        </w:rPr>
      </w:pPr>
      <w:r>
        <w:rPr>
          <w:sz w:val="23"/>
          <w:szCs w:val="23"/>
        </w:rPr>
        <w:t xml:space="preserve">(1) can carry 25 pounds over a distance of 300 feet; </w:t>
      </w:r>
    </w:p>
    <w:p w:rsidR="002460BC" w:rsidRDefault="002460BC" w:rsidP="002460BC">
      <w:pPr>
        <w:pStyle w:val="Default"/>
        <w:ind w:left="1440"/>
        <w:rPr>
          <w:sz w:val="23"/>
          <w:szCs w:val="23"/>
        </w:rPr>
      </w:pPr>
      <w:r>
        <w:rPr>
          <w:sz w:val="23"/>
          <w:szCs w:val="23"/>
        </w:rPr>
        <w:t xml:space="preserve">(2) is machine washable; and, </w:t>
      </w:r>
    </w:p>
    <w:p w:rsidR="002460BC" w:rsidRDefault="002460BC" w:rsidP="002460BC">
      <w:pPr>
        <w:pStyle w:val="Default"/>
        <w:ind w:left="1440"/>
        <w:rPr>
          <w:sz w:val="23"/>
          <w:szCs w:val="23"/>
        </w:rPr>
      </w:pPr>
      <w:r>
        <w:rPr>
          <w:sz w:val="23"/>
          <w:szCs w:val="23"/>
        </w:rPr>
        <w:t xml:space="preserve">(3) is either </w:t>
      </w:r>
    </w:p>
    <w:p w:rsidR="002460BC" w:rsidRDefault="002460BC" w:rsidP="002460BC">
      <w:pPr>
        <w:pStyle w:val="Default"/>
        <w:ind w:left="1440"/>
        <w:rPr>
          <w:sz w:val="23"/>
          <w:szCs w:val="23"/>
        </w:rPr>
      </w:pPr>
      <w:r>
        <w:rPr>
          <w:sz w:val="23"/>
          <w:szCs w:val="23"/>
        </w:rPr>
        <w:t xml:space="preserve">(a) made of natural fibers (such as cotton or linen); or </w:t>
      </w:r>
    </w:p>
    <w:p w:rsidR="002460BC" w:rsidRDefault="002460BC" w:rsidP="002460BC">
      <w:pPr>
        <w:pStyle w:val="Default"/>
        <w:ind w:left="1440"/>
        <w:rPr>
          <w:sz w:val="23"/>
          <w:szCs w:val="23"/>
        </w:rPr>
      </w:pPr>
      <w:r>
        <w:rPr>
          <w:sz w:val="23"/>
          <w:szCs w:val="23"/>
        </w:rPr>
        <w:t>(b) made of durable, non-toxic plastic other than polyethylene or polyvinyl chloride that is generally considered a food-grade material that is more than 4 mils thick.</w:t>
      </w:r>
    </w:p>
    <w:p w:rsidR="002460BC" w:rsidRDefault="002460BC" w:rsidP="002460BC">
      <w:pPr>
        <w:pStyle w:val="Default"/>
        <w:ind w:left="1440"/>
        <w:rPr>
          <w:sz w:val="23"/>
          <w:szCs w:val="23"/>
        </w:rPr>
      </w:pPr>
      <w:r>
        <w:rPr>
          <w:sz w:val="23"/>
          <w:szCs w:val="23"/>
        </w:rPr>
        <w:t xml:space="preserve"> </w:t>
      </w:r>
    </w:p>
    <w:p w:rsidR="002460BC" w:rsidRDefault="002460BC" w:rsidP="002460BC">
      <w:pPr>
        <w:pStyle w:val="Default"/>
        <w:numPr>
          <w:ilvl w:val="0"/>
          <w:numId w:val="1"/>
        </w:numPr>
        <w:rPr>
          <w:sz w:val="23"/>
          <w:szCs w:val="23"/>
        </w:rPr>
      </w:pPr>
      <w:r>
        <w:rPr>
          <w:sz w:val="23"/>
          <w:szCs w:val="23"/>
        </w:rPr>
        <w:t xml:space="preserve">“Retail Establishment” shall mean any business facility that sells goods directly to the consumer whether for or not for profit, including, but not limited to, retail stores, restaurants, pharmacies, convenience and grocery stores, liquor stores, seasonal and temporary businesses. </w:t>
      </w:r>
    </w:p>
    <w:p w:rsidR="002460BC" w:rsidRDefault="002460BC" w:rsidP="002460BC">
      <w:pPr>
        <w:pStyle w:val="Default"/>
        <w:ind w:left="720"/>
        <w:rPr>
          <w:sz w:val="23"/>
          <w:szCs w:val="23"/>
        </w:rPr>
      </w:pPr>
    </w:p>
    <w:p w:rsidR="002460BC" w:rsidRDefault="002460BC" w:rsidP="002460BC">
      <w:pPr>
        <w:pStyle w:val="Default"/>
        <w:rPr>
          <w:sz w:val="23"/>
          <w:szCs w:val="23"/>
        </w:rPr>
      </w:pPr>
    </w:p>
    <w:p w:rsidR="002460BC" w:rsidRDefault="002460BC"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III </w:t>
      </w:r>
      <w:r>
        <w:rPr>
          <w:b/>
          <w:bCs/>
          <w:sz w:val="23"/>
          <w:szCs w:val="23"/>
        </w:rPr>
        <w:tab/>
        <w:t xml:space="preserve">Regulated Conduct </w:t>
      </w:r>
    </w:p>
    <w:p w:rsidR="002460BC" w:rsidRDefault="002460BC" w:rsidP="002460BC">
      <w:pPr>
        <w:pStyle w:val="Default"/>
        <w:rPr>
          <w:sz w:val="23"/>
          <w:szCs w:val="23"/>
        </w:rPr>
      </w:pPr>
    </w:p>
    <w:p w:rsidR="002460BC" w:rsidRDefault="002460BC" w:rsidP="002460BC">
      <w:pPr>
        <w:pStyle w:val="Default"/>
        <w:numPr>
          <w:ilvl w:val="0"/>
          <w:numId w:val="2"/>
        </w:numPr>
        <w:rPr>
          <w:sz w:val="23"/>
          <w:szCs w:val="23"/>
        </w:rPr>
      </w:pPr>
      <w:r>
        <w:rPr>
          <w:sz w:val="23"/>
          <w:szCs w:val="23"/>
        </w:rPr>
        <w:t xml:space="preserve">No Retail Establishment in the Town of Hanson shall provide Thin-Film, Single-Use Plastic Check-Out Bags to customers. </w:t>
      </w:r>
    </w:p>
    <w:p w:rsidR="002460BC" w:rsidRDefault="002460BC" w:rsidP="002460BC">
      <w:pPr>
        <w:pStyle w:val="Default"/>
        <w:ind w:left="360"/>
        <w:rPr>
          <w:sz w:val="23"/>
          <w:szCs w:val="23"/>
        </w:rPr>
      </w:pPr>
    </w:p>
    <w:p w:rsidR="002460BC" w:rsidRDefault="002460BC" w:rsidP="002460BC">
      <w:pPr>
        <w:pStyle w:val="Default"/>
        <w:numPr>
          <w:ilvl w:val="0"/>
          <w:numId w:val="2"/>
        </w:numPr>
        <w:rPr>
          <w:sz w:val="23"/>
          <w:szCs w:val="23"/>
        </w:rPr>
      </w:pPr>
      <w:r>
        <w:rPr>
          <w:sz w:val="23"/>
          <w:szCs w:val="23"/>
        </w:rPr>
        <w:t xml:space="preserve">If a Retail Establishment provides or sells Check-Out Bags to customers, the bags must be one of the following: </w:t>
      </w:r>
    </w:p>
    <w:p w:rsidR="002460BC" w:rsidRDefault="002460BC" w:rsidP="002460BC">
      <w:pPr>
        <w:pStyle w:val="ListParagraph"/>
        <w:ind w:left="1530"/>
        <w:rPr>
          <w:sz w:val="23"/>
          <w:szCs w:val="23"/>
        </w:rPr>
      </w:pPr>
    </w:p>
    <w:p w:rsidR="002460BC" w:rsidRDefault="002460BC" w:rsidP="002460BC">
      <w:pPr>
        <w:pStyle w:val="Default"/>
        <w:ind w:left="1530"/>
        <w:rPr>
          <w:sz w:val="23"/>
          <w:szCs w:val="23"/>
        </w:rPr>
      </w:pPr>
      <w:r>
        <w:rPr>
          <w:sz w:val="23"/>
          <w:szCs w:val="23"/>
        </w:rPr>
        <w:t xml:space="preserve">1. Recyclable paper bag; or </w:t>
      </w:r>
    </w:p>
    <w:p w:rsidR="002460BC" w:rsidRDefault="002460BC" w:rsidP="002460BC">
      <w:pPr>
        <w:pStyle w:val="Default"/>
        <w:ind w:left="1530"/>
        <w:rPr>
          <w:sz w:val="23"/>
          <w:szCs w:val="23"/>
        </w:rPr>
      </w:pPr>
      <w:r>
        <w:rPr>
          <w:sz w:val="23"/>
          <w:szCs w:val="23"/>
        </w:rPr>
        <w:t xml:space="preserve">2. Reusable Check-Out bag. </w:t>
      </w:r>
    </w:p>
    <w:p w:rsidR="002460BC" w:rsidRDefault="002460BC" w:rsidP="002460BC">
      <w:pPr>
        <w:pStyle w:val="Default"/>
        <w:rPr>
          <w:sz w:val="23"/>
          <w:szCs w:val="23"/>
        </w:rPr>
      </w:pPr>
    </w:p>
    <w:p w:rsidR="002460BC" w:rsidRDefault="002460BC"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IV </w:t>
      </w:r>
      <w:r>
        <w:rPr>
          <w:b/>
          <w:bCs/>
          <w:sz w:val="23"/>
          <w:szCs w:val="23"/>
        </w:rPr>
        <w:tab/>
        <w:t>Exemption</w:t>
      </w:r>
    </w:p>
    <w:p w:rsidR="002460BC" w:rsidRDefault="002460BC" w:rsidP="002460BC">
      <w:pPr>
        <w:pStyle w:val="Default"/>
        <w:rPr>
          <w:b/>
          <w:bCs/>
          <w:sz w:val="23"/>
          <w:szCs w:val="23"/>
        </w:rPr>
      </w:pPr>
    </w:p>
    <w:p w:rsidR="002460BC" w:rsidRDefault="002460BC" w:rsidP="002460BC">
      <w:pPr>
        <w:pStyle w:val="Default"/>
        <w:rPr>
          <w:sz w:val="23"/>
          <w:szCs w:val="23"/>
        </w:rPr>
      </w:pPr>
      <w:r>
        <w:rPr>
          <w:sz w:val="23"/>
          <w:szCs w:val="23"/>
        </w:rPr>
        <w:lastRenderedPageBreak/>
        <w:t xml:space="preserve">Thin-film plastic bags typically without handles which are used to contain newspapers, produce, meat, bulk foods, wet items, </w:t>
      </w:r>
      <w:r>
        <w:rPr>
          <w:b/>
          <w:bCs/>
          <w:sz w:val="23"/>
          <w:szCs w:val="23"/>
        </w:rPr>
        <w:t>dry cleaning</w:t>
      </w:r>
      <w:r>
        <w:rPr>
          <w:sz w:val="23"/>
          <w:szCs w:val="23"/>
        </w:rPr>
        <w:t>, and other similar merchandise are not prohibited under this bylaw.</w:t>
      </w:r>
    </w:p>
    <w:p w:rsidR="002460BC" w:rsidRDefault="002460BC"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V </w:t>
      </w:r>
      <w:r>
        <w:rPr>
          <w:b/>
          <w:bCs/>
          <w:sz w:val="23"/>
          <w:szCs w:val="23"/>
        </w:rPr>
        <w:tab/>
        <w:t xml:space="preserve">Enforcement </w:t>
      </w:r>
    </w:p>
    <w:p w:rsidR="002460BC" w:rsidRDefault="002460BC" w:rsidP="002460BC">
      <w:pPr>
        <w:pStyle w:val="Default"/>
        <w:numPr>
          <w:ilvl w:val="0"/>
          <w:numId w:val="3"/>
        </w:numPr>
        <w:rPr>
          <w:sz w:val="23"/>
          <w:szCs w:val="23"/>
        </w:rPr>
      </w:pPr>
      <w:r>
        <w:rPr>
          <w:sz w:val="23"/>
          <w:szCs w:val="23"/>
        </w:rPr>
        <w:t xml:space="preserve">The Board of Health and its Health Agent shall have the authority to administer and enforce this bylaw. </w:t>
      </w:r>
    </w:p>
    <w:p w:rsidR="002460BC" w:rsidRDefault="002460BC" w:rsidP="002460BC">
      <w:pPr>
        <w:pStyle w:val="Default"/>
        <w:ind w:left="720"/>
        <w:rPr>
          <w:sz w:val="23"/>
          <w:szCs w:val="23"/>
        </w:rPr>
      </w:pPr>
    </w:p>
    <w:p w:rsidR="002460BC" w:rsidRDefault="002460BC" w:rsidP="002460BC">
      <w:pPr>
        <w:pStyle w:val="Default"/>
        <w:numPr>
          <w:ilvl w:val="0"/>
          <w:numId w:val="3"/>
        </w:numPr>
        <w:rPr>
          <w:sz w:val="23"/>
          <w:szCs w:val="23"/>
        </w:rPr>
      </w:pPr>
      <w:r>
        <w:rPr>
          <w:sz w:val="23"/>
          <w:szCs w:val="23"/>
        </w:rPr>
        <w:t xml:space="preserve">For the first violation, the enforcing authority, upon a determination that a violation has occurred, shall issue a written warning notice to the establishment specifying the violation. The following penalties shall apply: </w:t>
      </w:r>
    </w:p>
    <w:p w:rsidR="002460BC" w:rsidRDefault="002460BC" w:rsidP="002460BC">
      <w:pPr>
        <w:pStyle w:val="Default"/>
        <w:ind w:left="1440"/>
        <w:rPr>
          <w:sz w:val="23"/>
          <w:szCs w:val="23"/>
        </w:rPr>
      </w:pPr>
      <w:r>
        <w:rPr>
          <w:sz w:val="23"/>
          <w:szCs w:val="23"/>
        </w:rPr>
        <w:t xml:space="preserve">1. A fine of $50 shall apply for the first violation following the issuance of a written warning notice. </w:t>
      </w:r>
    </w:p>
    <w:p w:rsidR="002460BC" w:rsidRDefault="002460BC" w:rsidP="002460BC">
      <w:pPr>
        <w:pStyle w:val="Default"/>
        <w:ind w:left="1440"/>
        <w:rPr>
          <w:sz w:val="23"/>
          <w:szCs w:val="23"/>
        </w:rPr>
      </w:pPr>
      <w:r>
        <w:rPr>
          <w:sz w:val="23"/>
          <w:szCs w:val="23"/>
        </w:rPr>
        <w:t xml:space="preserve">2. A fine of $100 shall apply for the second violation and each additional violation of this by-law after the issuance of a written warning notice. </w:t>
      </w:r>
    </w:p>
    <w:p w:rsidR="002460BC" w:rsidRDefault="002460BC" w:rsidP="002460BC">
      <w:pPr>
        <w:pStyle w:val="Default"/>
        <w:rPr>
          <w:sz w:val="23"/>
          <w:szCs w:val="23"/>
        </w:rPr>
      </w:pPr>
    </w:p>
    <w:p w:rsidR="002460BC" w:rsidRDefault="002460BC" w:rsidP="002460BC">
      <w:pPr>
        <w:pStyle w:val="Default"/>
        <w:rPr>
          <w:sz w:val="23"/>
          <w:szCs w:val="23"/>
        </w:rPr>
      </w:pPr>
    </w:p>
    <w:p w:rsidR="002460BC" w:rsidRDefault="002460BC" w:rsidP="002460BC">
      <w:pPr>
        <w:pStyle w:val="Default"/>
        <w:numPr>
          <w:ilvl w:val="0"/>
          <w:numId w:val="3"/>
        </w:numPr>
        <w:rPr>
          <w:sz w:val="23"/>
          <w:szCs w:val="23"/>
        </w:rPr>
      </w:pPr>
      <w:r>
        <w:rPr>
          <w:sz w:val="23"/>
          <w:szCs w:val="23"/>
        </w:rPr>
        <w:t xml:space="preserve"> Fines shall be cumulative and each day on which a violation occurs shall constitute a </w:t>
      </w:r>
    </w:p>
    <w:p w:rsidR="002460BC" w:rsidRDefault="002460BC" w:rsidP="002460BC">
      <w:pPr>
        <w:pStyle w:val="Default"/>
        <w:ind w:left="540"/>
        <w:rPr>
          <w:sz w:val="23"/>
          <w:szCs w:val="23"/>
        </w:rPr>
      </w:pPr>
      <w:r>
        <w:rPr>
          <w:sz w:val="23"/>
          <w:szCs w:val="23"/>
        </w:rPr>
        <w:t xml:space="preserve">separate offense. </w:t>
      </w:r>
    </w:p>
    <w:p w:rsidR="002460BC" w:rsidRDefault="002460BC"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VI </w:t>
      </w:r>
      <w:r>
        <w:rPr>
          <w:b/>
          <w:bCs/>
          <w:sz w:val="23"/>
          <w:szCs w:val="23"/>
        </w:rPr>
        <w:tab/>
        <w:t xml:space="preserve">Effective Date </w:t>
      </w:r>
    </w:p>
    <w:p w:rsidR="002460BC" w:rsidRDefault="002460BC" w:rsidP="002460BC">
      <w:pPr>
        <w:pStyle w:val="Default"/>
        <w:rPr>
          <w:sz w:val="23"/>
          <w:szCs w:val="23"/>
        </w:rPr>
      </w:pPr>
    </w:p>
    <w:p w:rsidR="002460BC" w:rsidRDefault="002460BC" w:rsidP="002460BC">
      <w:pPr>
        <w:pStyle w:val="Default"/>
        <w:rPr>
          <w:sz w:val="23"/>
          <w:szCs w:val="23"/>
        </w:rPr>
      </w:pPr>
      <w:r>
        <w:rPr>
          <w:sz w:val="23"/>
          <w:szCs w:val="23"/>
        </w:rPr>
        <w:t xml:space="preserve">a. This bylaw shall take effect July </w:t>
      </w:r>
      <w:r w:rsidR="00E21113">
        <w:rPr>
          <w:sz w:val="23"/>
          <w:szCs w:val="23"/>
        </w:rPr>
        <w:t xml:space="preserve">1,2020. </w:t>
      </w:r>
      <w:r>
        <w:rPr>
          <w:sz w:val="23"/>
          <w:szCs w:val="23"/>
        </w:rPr>
        <w:t xml:space="preserve"> The Board may exempt a Retail Establishment from the requirements of this section for a period of up to six (6) months upon a finding by the Board that (1) the requirements of this section would cause undue hardship; or (2) a Retail Establishment requires additional time in order to draw down an existing inventory of thin-film, single-use check-out plastic bags. </w:t>
      </w:r>
    </w:p>
    <w:p w:rsidR="002460BC" w:rsidRDefault="002460BC"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VII </w:t>
      </w:r>
      <w:r>
        <w:rPr>
          <w:b/>
          <w:bCs/>
          <w:sz w:val="23"/>
          <w:szCs w:val="23"/>
        </w:rPr>
        <w:tab/>
        <w:t xml:space="preserve">Regulations </w:t>
      </w:r>
    </w:p>
    <w:p w:rsidR="002460BC" w:rsidRDefault="002460BC" w:rsidP="002460BC">
      <w:pPr>
        <w:pStyle w:val="Default"/>
        <w:rPr>
          <w:sz w:val="23"/>
          <w:szCs w:val="23"/>
        </w:rPr>
      </w:pPr>
    </w:p>
    <w:p w:rsidR="002460BC" w:rsidRDefault="002460BC" w:rsidP="002460BC">
      <w:pPr>
        <w:pStyle w:val="Default"/>
        <w:rPr>
          <w:sz w:val="23"/>
          <w:szCs w:val="23"/>
        </w:rPr>
      </w:pPr>
      <w:r>
        <w:rPr>
          <w:sz w:val="23"/>
          <w:szCs w:val="23"/>
        </w:rPr>
        <w:t xml:space="preserve">a. The Board of Health may adopt and amend rules and regulations to effectuate the purposes of this bylaw. </w:t>
      </w:r>
    </w:p>
    <w:p w:rsidR="002460BC" w:rsidRDefault="002460BC" w:rsidP="002460BC">
      <w:pPr>
        <w:pStyle w:val="Default"/>
        <w:rPr>
          <w:sz w:val="23"/>
          <w:szCs w:val="23"/>
        </w:rPr>
      </w:pPr>
    </w:p>
    <w:p w:rsidR="002460BC" w:rsidRDefault="002460BC" w:rsidP="002460BC">
      <w:pPr>
        <w:pStyle w:val="Default"/>
        <w:rPr>
          <w:b/>
          <w:bCs/>
          <w:sz w:val="23"/>
          <w:szCs w:val="23"/>
        </w:rPr>
      </w:pPr>
      <w:r>
        <w:rPr>
          <w:b/>
          <w:bCs/>
          <w:sz w:val="23"/>
          <w:szCs w:val="23"/>
        </w:rPr>
        <w:t xml:space="preserve">Section VIII </w:t>
      </w:r>
      <w:r>
        <w:rPr>
          <w:b/>
          <w:bCs/>
          <w:sz w:val="23"/>
          <w:szCs w:val="23"/>
        </w:rPr>
        <w:tab/>
        <w:t xml:space="preserve">Severability </w:t>
      </w:r>
    </w:p>
    <w:p w:rsidR="002460BC" w:rsidRDefault="002460BC" w:rsidP="002460BC">
      <w:pPr>
        <w:pStyle w:val="Default"/>
        <w:rPr>
          <w:sz w:val="23"/>
          <w:szCs w:val="23"/>
        </w:rPr>
      </w:pPr>
    </w:p>
    <w:p w:rsidR="002460BC" w:rsidRDefault="002460BC" w:rsidP="002460BC">
      <w:pPr>
        <w:pStyle w:val="Default"/>
        <w:rPr>
          <w:sz w:val="23"/>
          <w:szCs w:val="23"/>
        </w:rPr>
      </w:pPr>
      <w:r>
        <w:rPr>
          <w:sz w:val="23"/>
          <w:szCs w:val="23"/>
        </w:rPr>
        <w:t xml:space="preserve">a. If any provision of this bylaw is declared invalid or unenforceable the other provisions shall not be affected thereby. </w:t>
      </w:r>
    </w:p>
    <w:p w:rsidR="002460BC" w:rsidRPr="0058076F" w:rsidRDefault="002460BC" w:rsidP="002460BC"/>
    <w:p w:rsidR="002460BC" w:rsidRDefault="002460BC" w:rsidP="00E753A7">
      <w:r>
        <w:tab/>
      </w:r>
      <w:r>
        <w:tab/>
      </w:r>
      <w:r>
        <w:tab/>
      </w:r>
      <w:r>
        <w:tab/>
      </w:r>
      <w:r>
        <w:tab/>
      </w:r>
      <w:r>
        <w:tab/>
        <w:t>Proposed by the Board of Health</w:t>
      </w:r>
    </w:p>
    <w:p w:rsidR="00E753A7" w:rsidRDefault="00E753A7" w:rsidP="00E753A7"/>
    <w:p w:rsidR="00C001DA" w:rsidRDefault="00C001DA" w:rsidP="00C001DA">
      <w:pPr>
        <w:ind w:left="720"/>
        <w:rPr>
          <w:sz w:val="28"/>
          <w:szCs w:val="28"/>
        </w:rPr>
      </w:pPr>
      <w:r w:rsidRPr="0074189F">
        <w:rPr>
          <w:b/>
        </w:rPr>
        <w:t>Explanation:</w:t>
      </w:r>
      <w:r>
        <w:rPr>
          <w:b/>
        </w:rPr>
        <w:t xml:space="preserve"> </w:t>
      </w:r>
      <w:r>
        <w:rPr>
          <w:b/>
        </w:rPr>
        <w:tab/>
      </w:r>
      <w:r>
        <w:rPr>
          <w:b/>
        </w:rPr>
        <w:tab/>
      </w:r>
      <w:r w:rsidRPr="007721EF">
        <w:t>To reduce the number of single use bags in our waste stream and in our environment.</w:t>
      </w:r>
    </w:p>
    <w:p w:rsidR="00C05790" w:rsidRDefault="00C05790" w:rsidP="00E753A7"/>
    <w:p w:rsidR="00C001DA" w:rsidRDefault="00C001DA" w:rsidP="00C001DA">
      <w:pPr>
        <w:rPr>
          <w:bCs/>
        </w:rPr>
      </w:pPr>
      <w:r w:rsidRPr="00D3203F">
        <w:rPr>
          <w:bCs/>
        </w:rPr>
        <w:t>Finance Committee Recommend</w:t>
      </w:r>
      <w:r>
        <w:rPr>
          <w:bCs/>
        </w:rPr>
        <w:t>s.</w:t>
      </w:r>
    </w:p>
    <w:p w:rsidR="006B0035" w:rsidRPr="00D3203F" w:rsidRDefault="006B0035" w:rsidP="00C001DA">
      <w:pPr>
        <w:rPr>
          <w:bCs/>
        </w:rPr>
      </w:pPr>
    </w:p>
    <w:p w:rsidR="00C001DA" w:rsidRDefault="00C001DA" w:rsidP="00C001DA">
      <w:pPr>
        <w:widowControl w:val="0"/>
        <w:rPr>
          <w:snapToGrid w:val="0"/>
        </w:rPr>
      </w:pPr>
      <w:r w:rsidRPr="001F7402">
        <w:rPr>
          <w:snapToGrid w:val="0"/>
        </w:rPr>
        <w:t>Motion:</w:t>
      </w:r>
      <w:r w:rsidR="0022485F">
        <w:rPr>
          <w:snapToGrid w:val="0"/>
        </w:rPr>
        <w:t xml:space="preserve"> Matthew Dyer</w:t>
      </w:r>
      <w:r w:rsidRPr="001F7402">
        <w:rPr>
          <w:snapToGrid w:val="0"/>
        </w:rPr>
        <w:t xml:space="preserve"> </w:t>
      </w:r>
    </w:p>
    <w:p w:rsidR="00C001DA" w:rsidRDefault="00C001DA" w:rsidP="00C001DA">
      <w:pPr>
        <w:widowControl w:val="0"/>
        <w:rPr>
          <w:snapToGrid w:val="0"/>
        </w:rPr>
      </w:pPr>
      <w:r w:rsidRPr="001F7402">
        <w:rPr>
          <w:snapToGrid w:val="0"/>
        </w:rPr>
        <w:t>Second:</w:t>
      </w:r>
      <w:r>
        <w:rPr>
          <w:snapToGrid w:val="0"/>
        </w:rPr>
        <w:t xml:space="preserve"> </w:t>
      </w:r>
      <w:r w:rsidR="0022485F">
        <w:rPr>
          <w:snapToGrid w:val="0"/>
        </w:rPr>
        <w:t>Kenneth Mitchell</w:t>
      </w:r>
    </w:p>
    <w:p w:rsidR="004F7B76" w:rsidRDefault="004F7B76" w:rsidP="00C001DA">
      <w:pPr>
        <w:widowControl w:val="0"/>
        <w:rPr>
          <w:snapToGrid w:val="0"/>
        </w:rPr>
      </w:pPr>
    </w:p>
    <w:p w:rsidR="004F7B76" w:rsidRDefault="004F7B76" w:rsidP="00C001DA">
      <w:pPr>
        <w:widowControl w:val="0"/>
        <w:rPr>
          <w:snapToGrid w:val="0"/>
        </w:rPr>
      </w:pPr>
      <w:r>
        <w:rPr>
          <w:snapToGrid w:val="0"/>
        </w:rPr>
        <w:lastRenderedPageBreak/>
        <w:t xml:space="preserve"> Students from the High School’s environmental club read statements that they had prepared in favor of this Article.</w:t>
      </w:r>
    </w:p>
    <w:p w:rsidR="00C001DA" w:rsidRDefault="00C001DA" w:rsidP="00C001DA">
      <w:pPr>
        <w:widowControl w:val="0"/>
        <w:rPr>
          <w:snapToGrid w:val="0"/>
        </w:rPr>
      </w:pPr>
    </w:p>
    <w:p w:rsidR="00C001DA" w:rsidRDefault="00C001DA" w:rsidP="00C001DA">
      <w:pPr>
        <w:pStyle w:val="Title"/>
        <w:jc w:val="left"/>
        <w:rPr>
          <w:iCs/>
          <w:sz w:val="24"/>
        </w:rPr>
      </w:pPr>
      <w:r w:rsidRPr="00D3203F">
        <w:rPr>
          <w:iCs/>
          <w:sz w:val="24"/>
        </w:rPr>
        <w:t>VOTED Aye, voice</w:t>
      </w:r>
      <w:r w:rsidR="0022485F">
        <w:rPr>
          <w:iCs/>
          <w:sz w:val="24"/>
        </w:rPr>
        <w:t xml:space="preserve"> </w:t>
      </w:r>
      <w:r w:rsidR="0022485F">
        <w:rPr>
          <w:sz w:val="23"/>
          <w:szCs w:val="23"/>
        </w:rPr>
        <w:t>amend the Town of Hanson General By-Laws by adding Article 3 - 25: Waste Reduction, as printed in the Warrant</w:t>
      </w:r>
    </w:p>
    <w:p w:rsidR="00C001DA" w:rsidRDefault="00C001DA" w:rsidP="00C001DA">
      <w:pPr>
        <w:pStyle w:val="Title"/>
        <w:jc w:val="left"/>
        <w:rPr>
          <w:iCs/>
          <w:sz w:val="24"/>
        </w:rPr>
      </w:pPr>
    </w:p>
    <w:p w:rsidR="000A51F8" w:rsidRPr="00172883" w:rsidRDefault="000A51F8" w:rsidP="00C05790">
      <w:pPr>
        <w:pStyle w:val="Default"/>
      </w:pPr>
    </w:p>
    <w:p w:rsidR="00C05790" w:rsidRPr="00172883" w:rsidRDefault="00C05790" w:rsidP="00C05790">
      <w:pPr>
        <w:pStyle w:val="Default"/>
      </w:pPr>
      <w:r w:rsidRPr="00C05790">
        <w:rPr>
          <w:b/>
          <w:i/>
        </w:rPr>
        <w:t xml:space="preserve"> </w:t>
      </w:r>
      <w:r w:rsidRPr="0092023C">
        <w:rPr>
          <w:b/>
          <w:i/>
          <w:u w:val="single"/>
        </w:rPr>
        <w:t>ARTICLE</w:t>
      </w:r>
      <w:r w:rsidR="00794A57">
        <w:rPr>
          <w:b/>
          <w:i/>
          <w:u w:val="single"/>
        </w:rPr>
        <w:t xml:space="preserve"> 3</w:t>
      </w:r>
      <w:r w:rsidR="00BC5793">
        <w:rPr>
          <w:b/>
          <w:i/>
          <w:u w:val="single"/>
        </w:rPr>
        <w:t>2</w:t>
      </w:r>
      <w:r w:rsidR="0092023C" w:rsidRPr="0092023C">
        <w:rPr>
          <w:b/>
          <w:i/>
          <w:u w:val="single"/>
        </w:rPr>
        <w:t>:</w:t>
      </w:r>
      <w:r>
        <w:rPr>
          <w:b/>
          <w:i/>
        </w:rPr>
        <w:tab/>
      </w:r>
      <w:r>
        <w:rPr>
          <w:b/>
          <w:i/>
        </w:rPr>
        <w:tab/>
      </w:r>
      <w:r w:rsidRPr="00172883">
        <w:t xml:space="preserve">To see if the town will vote to amend the Town of Hanson General </w:t>
      </w:r>
      <w:r w:rsidR="006C3932">
        <w:t>By-Laws by adding Article 3 - 26</w:t>
      </w:r>
      <w:r w:rsidRPr="00172883">
        <w:t xml:space="preserve">: Polystyrene Restrictions, as follows: </w:t>
      </w:r>
    </w:p>
    <w:p w:rsidR="00C05790" w:rsidRPr="00172883" w:rsidRDefault="00C05790" w:rsidP="00C05790">
      <w:pPr>
        <w:pStyle w:val="Default"/>
      </w:pPr>
    </w:p>
    <w:p w:rsidR="00C05790" w:rsidRPr="00172883" w:rsidRDefault="00C05790" w:rsidP="00C05790">
      <w:pPr>
        <w:pStyle w:val="Default"/>
        <w:rPr>
          <w:b/>
          <w:bCs/>
        </w:rPr>
      </w:pPr>
      <w:r w:rsidRPr="00172883">
        <w:rPr>
          <w:b/>
          <w:bCs/>
        </w:rPr>
        <w:t xml:space="preserve">Section I </w:t>
      </w:r>
      <w:r>
        <w:rPr>
          <w:b/>
          <w:bCs/>
        </w:rPr>
        <w:tab/>
      </w:r>
      <w:r w:rsidRPr="00172883">
        <w:rPr>
          <w:b/>
          <w:bCs/>
        </w:rPr>
        <w:t xml:space="preserve">Purpose </w:t>
      </w:r>
    </w:p>
    <w:p w:rsidR="00C05790" w:rsidRPr="00172883" w:rsidRDefault="00C05790" w:rsidP="00C05790">
      <w:pPr>
        <w:pStyle w:val="Default"/>
      </w:pPr>
    </w:p>
    <w:p w:rsidR="00C05790" w:rsidRPr="00172883" w:rsidRDefault="00C05790" w:rsidP="00C05790">
      <w:pPr>
        <w:pStyle w:val="Default"/>
      </w:pPr>
      <w:r w:rsidRPr="00172883">
        <w:t xml:space="preserve">The purpose of this Bylaw is to </w:t>
      </w:r>
      <w:r w:rsidR="00BC5793">
        <w:t>reduce</w:t>
      </w:r>
      <w:r w:rsidRPr="00172883">
        <w:t xml:space="preserve"> the use of polystyrene in the Town of Hanson. </w:t>
      </w:r>
    </w:p>
    <w:p w:rsidR="00C05790" w:rsidRPr="00172883" w:rsidRDefault="00C05790" w:rsidP="00C05790">
      <w:pPr>
        <w:pStyle w:val="Default"/>
      </w:pPr>
    </w:p>
    <w:p w:rsidR="00C05790" w:rsidRPr="00172883" w:rsidRDefault="00C05790" w:rsidP="00C05790">
      <w:pPr>
        <w:pStyle w:val="Default"/>
        <w:rPr>
          <w:b/>
          <w:bCs/>
        </w:rPr>
      </w:pPr>
      <w:r w:rsidRPr="00172883">
        <w:rPr>
          <w:b/>
          <w:bCs/>
        </w:rPr>
        <w:t xml:space="preserve">Section II </w:t>
      </w:r>
      <w:r>
        <w:rPr>
          <w:b/>
          <w:bCs/>
        </w:rPr>
        <w:tab/>
      </w:r>
      <w:r w:rsidRPr="00172883">
        <w:rPr>
          <w:b/>
          <w:bCs/>
        </w:rPr>
        <w:t xml:space="preserve">Definitions </w:t>
      </w:r>
    </w:p>
    <w:p w:rsidR="00C05790" w:rsidRPr="00172883" w:rsidRDefault="00C05790" w:rsidP="00C05790">
      <w:pPr>
        <w:pStyle w:val="Default"/>
      </w:pPr>
    </w:p>
    <w:p w:rsidR="00C05790" w:rsidRPr="00172883" w:rsidRDefault="00C05790" w:rsidP="00C05790">
      <w:pPr>
        <w:pStyle w:val="Default"/>
      </w:pPr>
      <w:r w:rsidRPr="00172883">
        <w:t xml:space="preserve">The following words shall, unless the context clearly requires otherwise, have the following meanings: </w:t>
      </w:r>
    </w:p>
    <w:p w:rsidR="00C05790" w:rsidRPr="00172883" w:rsidRDefault="00C05790" w:rsidP="00C05790">
      <w:pPr>
        <w:pStyle w:val="Default"/>
      </w:pPr>
    </w:p>
    <w:p w:rsidR="00C05790" w:rsidRPr="00042C22" w:rsidRDefault="00C05790" w:rsidP="00C05790">
      <w:pPr>
        <w:shd w:val="clear" w:color="auto" w:fill="FFFFFF"/>
        <w:spacing w:before="48" w:after="240"/>
        <w:ind w:firstLine="480"/>
        <w:rPr>
          <w:color w:val="313335"/>
          <w:spacing w:val="2"/>
        </w:rPr>
      </w:pPr>
      <w:r w:rsidRPr="00C05790">
        <w:rPr>
          <w:b/>
          <w:i/>
          <w:iCs/>
          <w:color w:val="313335"/>
          <w:spacing w:val="2"/>
        </w:rPr>
        <w:t>Disposable food service container</w:t>
      </w:r>
      <w:r w:rsidRPr="00042C22">
        <w:rPr>
          <w:color w:val="313335"/>
          <w:spacing w:val="2"/>
        </w:rPr>
        <w:t> shall mean single-use disposable products for serving or transporting prepared, ready-to-consume food or beverages, including, without limitation, take-out foods and/or leftovers from partially consumed meals prepared by a food establishment. This includes, but is not limited to, plates, cups, bowls, tra</w:t>
      </w:r>
      <w:r w:rsidR="00BC5793">
        <w:rPr>
          <w:color w:val="313335"/>
          <w:spacing w:val="2"/>
        </w:rPr>
        <w:t>ys, hinged or lidded containers.</w:t>
      </w:r>
      <w:r w:rsidRPr="00042C22">
        <w:rPr>
          <w:color w:val="313335"/>
          <w:spacing w:val="2"/>
        </w:rPr>
        <w:t xml:space="preserve"> It does not include single-use disposable packaging for unprepared foods.</w:t>
      </w:r>
    </w:p>
    <w:p w:rsidR="00C05790" w:rsidRPr="00042C22" w:rsidRDefault="00C05790" w:rsidP="00C05790">
      <w:pPr>
        <w:shd w:val="clear" w:color="auto" w:fill="FFFFFF"/>
        <w:spacing w:before="48" w:after="240"/>
        <w:ind w:firstLine="480"/>
        <w:rPr>
          <w:color w:val="313335"/>
          <w:spacing w:val="2"/>
        </w:rPr>
      </w:pPr>
      <w:r w:rsidRPr="00C05790">
        <w:rPr>
          <w:b/>
          <w:i/>
          <w:iCs/>
          <w:color w:val="313335"/>
          <w:spacing w:val="2"/>
        </w:rPr>
        <w:t>Food establishment</w:t>
      </w:r>
      <w:r w:rsidRPr="00042C22">
        <w:rPr>
          <w:color w:val="313335"/>
          <w:spacing w:val="2"/>
        </w:rPr>
        <w:t> shall mean any operation that stores, prepares, packages, serves, vends, or otherwise provides food for human consumption, as further defined in 105 CMR 590.002. Any establishment requiring a permit to operate in accordance with the State Food Code, 105 CMR 590.000, et seq., shall be considered a food establishment for purposes of this division.</w:t>
      </w:r>
    </w:p>
    <w:p w:rsidR="00C05790" w:rsidRPr="00042C22" w:rsidRDefault="00C05790" w:rsidP="00C05790">
      <w:pPr>
        <w:shd w:val="clear" w:color="auto" w:fill="FFFFFF"/>
        <w:spacing w:before="48" w:after="240"/>
        <w:ind w:firstLine="480"/>
        <w:rPr>
          <w:color w:val="313335"/>
          <w:spacing w:val="2"/>
        </w:rPr>
      </w:pPr>
      <w:r w:rsidRPr="00C05790">
        <w:rPr>
          <w:b/>
          <w:i/>
          <w:iCs/>
          <w:color w:val="313335"/>
          <w:spacing w:val="2"/>
        </w:rPr>
        <w:t>Expanded polystyrene</w:t>
      </w:r>
      <w:r w:rsidRPr="00042C22">
        <w:rPr>
          <w:color w:val="313335"/>
          <w:spacing w:val="2"/>
        </w:rPr>
        <w:t> shall mean blown polystyrene (polystyrene that has been expanded or blown using a gaseous blowing agent into a solid foam) and expanded and extruded forms, which are thermoplastic petrochemical materials utilizing a styrene monomer and processed by any number of techniques including, but not limited to, fusion of polymer spheres (expandable bead polystyrene), injection molding, form molding, and extrusion-blow molding (extruded foam polystyrene).</w:t>
      </w:r>
    </w:p>
    <w:p w:rsidR="0069439F" w:rsidRDefault="00C05790" w:rsidP="0069439F">
      <w:pPr>
        <w:shd w:val="clear" w:color="auto" w:fill="FFFFFF"/>
        <w:spacing w:before="48" w:after="240"/>
        <w:ind w:firstLine="480"/>
        <w:rPr>
          <w:b/>
          <w:bCs/>
        </w:rPr>
      </w:pPr>
      <w:r w:rsidRPr="00C05790">
        <w:rPr>
          <w:b/>
          <w:i/>
          <w:iCs/>
          <w:color w:val="313335"/>
          <w:spacing w:val="2"/>
        </w:rPr>
        <w:t>Prepared food</w:t>
      </w:r>
      <w:r w:rsidRPr="00042C22">
        <w:rPr>
          <w:color w:val="313335"/>
          <w:spacing w:val="2"/>
        </w:rPr>
        <w:t> shall mean any food or beverage prepared on the food establishment's premises using any cooking or food preparation technique. Prepared food does not include any raw uncooked meat, fish or eggs unless provided for consumption without further food preparation. Prepared food may be eaten on or off the food establishment's premises.</w:t>
      </w:r>
    </w:p>
    <w:p w:rsidR="00C05790" w:rsidRPr="00172883" w:rsidRDefault="00C05790" w:rsidP="00C05790">
      <w:pPr>
        <w:pStyle w:val="Default"/>
        <w:rPr>
          <w:b/>
          <w:bCs/>
        </w:rPr>
      </w:pPr>
      <w:r w:rsidRPr="00172883">
        <w:rPr>
          <w:b/>
          <w:bCs/>
        </w:rPr>
        <w:t xml:space="preserve">Section III </w:t>
      </w:r>
      <w:r>
        <w:rPr>
          <w:b/>
          <w:bCs/>
        </w:rPr>
        <w:tab/>
      </w:r>
      <w:r w:rsidRPr="00172883">
        <w:rPr>
          <w:b/>
          <w:bCs/>
        </w:rPr>
        <w:t xml:space="preserve">Regulated Conduct </w:t>
      </w:r>
    </w:p>
    <w:p w:rsidR="00C05790" w:rsidRPr="00172883" w:rsidRDefault="00C05790" w:rsidP="00C05790">
      <w:pPr>
        <w:pStyle w:val="Default"/>
      </w:pPr>
    </w:p>
    <w:p w:rsidR="00C05790" w:rsidRDefault="00C05790" w:rsidP="00C05790">
      <w:pPr>
        <w:shd w:val="clear" w:color="auto" w:fill="FFFFFF"/>
        <w:spacing w:after="195"/>
        <w:rPr>
          <w:color w:val="313335"/>
          <w:spacing w:val="2"/>
        </w:rPr>
      </w:pPr>
      <w:r w:rsidRPr="00042C22">
        <w:rPr>
          <w:color w:val="313335"/>
          <w:spacing w:val="2"/>
        </w:rPr>
        <w:t>Food establishments are prohibited from dispensing prepared food to customers in disposable food service containers made from expanded polystyrene;</w:t>
      </w:r>
    </w:p>
    <w:p w:rsidR="00C05790" w:rsidRPr="00172883" w:rsidRDefault="00C05790" w:rsidP="00C05790">
      <w:pPr>
        <w:shd w:val="clear" w:color="auto" w:fill="FFFFFF"/>
        <w:spacing w:after="195"/>
        <w:rPr>
          <w:b/>
          <w:bCs/>
        </w:rPr>
      </w:pPr>
      <w:r w:rsidRPr="00172883">
        <w:rPr>
          <w:b/>
          <w:bCs/>
        </w:rPr>
        <w:lastRenderedPageBreak/>
        <w:t xml:space="preserve">Section </w:t>
      </w:r>
      <w:r>
        <w:rPr>
          <w:b/>
          <w:bCs/>
        </w:rPr>
        <w:t>I</w:t>
      </w:r>
      <w:r w:rsidRPr="00172883">
        <w:rPr>
          <w:b/>
          <w:bCs/>
        </w:rPr>
        <w:t xml:space="preserve">V </w:t>
      </w:r>
      <w:r>
        <w:rPr>
          <w:b/>
          <w:bCs/>
        </w:rPr>
        <w:tab/>
      </w:r>
      <w:r w:rsidRPr="00172883">
        <w:rPr>
          <w:b/>
          <w:bCs/>
        </w:rPr>
        <w:t xml:space="preserve">Enforcement </w:t>
      </w:r>
    </w:p>
    <w:p w:rsidR="00C05790" w:rsidRDefault="00C05790" w:rsidP="00C05790">
      <w:pPr>
        <w:pStyle w:val="Default"/>
        <w:numPr>
          <w:ilvl w:val="0"/>
          <w:numId w:val="4"/>
        </w:numPr>
      </w:pPr>
      <w:r w:rsidRPr="00172883">
        <w:t xml:space="preserve">The Board of Health and its Health Agent shall have the authority to administer and enforce this bylaw. </w:t>
      </w:r>
    </w:p>
    <w:p w:rsidR="00C05790" w:rsidRPr="00172883" w:rsidRDefault="00C05790" w:rsidP="00C05790">
      <w:pPr>
        <w:pStyle w:val="Default"/>
        <w:ind w:left="720"/>
      </w:pPr>
    </w:p>
    <w:p w:rsidR="00C05790" w:rsidRPr="00172883" w:rsidRDefault="00C05790" w:rsidP="00C05790">
      <w:pPr>
        <w:pStyle w:val="Default"/>
        <w:numPr>
          <w:ilvl w:val="0"/>
          <w:numId w:val="4"/>
        </w:numPr>
      </w:pPr>
      <w:r w:rsidRPr="00172883">
        <w:t xml:space="preserve">For the first violation, the enforcing authority, upon a determination that a violation has occurred, shall issue a written warning notice to the establishment specifying the violation. c. The following penalties shall apply: </w:t>
      </w:r>
    </w:p>
    <w:p w:rsidR="00C05790" w:rsidRPr="00172883" w:rsidRDefault="00C05790" w:rsidP="00C05790">
      <w:pPr>
        <w:pStyle w:val="Default"/>
        <w:ind w:left="1710"/>
      </w:pPr>
      <w:r w:rsidRPr="00172883">
        <w:t xml:space="preserve">1. A fine of $50 shall apply for the first violation following the issuance of a written warning notice. </w:t>
      </w:r>
    </w:p>
    <w:p w:rsidR="00C05790" w:rsidRDefault="00C05790" w:rsidP="00C05790">
      <w:pPr>
        <w:pStyle w:val="Default"/>
        <w:ind w:left="1710"/>
      </w:pPr>
      <w:r w:rsidRPr="00172883">
        <w:t xml:space="preserve">2. A fine of $100 shall apply for the second violation and each additional violation of this by-law after the issuance of a written warning notice. </w:t>
      </w:r>
    </w:p>
    <w:p w:rsidR="00C05790" w:rsidRPr="00172883" w:rsidRDefault="00C05790" w:rsidP="00C05790">
      <w:pPr>
        <w:pStyle w:val="Default"/>
      </w:pPr>
    </w:p>
    <w:p w:rsidR="00C05790" w:rsidRDefault="00C05790" w:rsidP="00C05790">
      <w:pPr>
        <w:pStyle w:val="Default"/>
        <w:ind w:left="450"/>
      </w:pPr>
      <w:r>
        <w:t>c</w:t>
      </w:r>
      <w:r w:rsidRPr="00172883">
        <w:t xml:space="preserve">. Fines shall be cumulative and each day on which a violation occurs shall constitute a separate offense. </w:t>
      </w:r>
    </w:p>
    <w:p w:rsidR="00C05790" w:rsidRPr="00172883" w:rsidRDefault="00C05790" w:rsidP="00C05790">
      <w:pPr>
        <w:pStyle w:val="Default"/>
      </w:pPr>
    </w:p>
    <w:p w:rsidR="00C05790" w:rsidRPr="00172883" w:rsidRDefault="00C05790" w:rsidP="00C05790">
      <w:pPr>
        <w:pStyle w:val="Default"/>
        <w:rPr>
          <w:b/>
          <w:bCs/>
        </w:rPr>
      </w:pPr>
      <w:r>
        <w:rPr>
          <w:b/>
          <w:bCs/>
        </w:rPr>
        <w:t xml:space="preserve">Section V </w:t>
      </w:r>
      <w:r>
        <w:rPr>
          <w:b/>
          <w:bCs/>
        </w:rPr>
        <w:tab/>
      </w:r>
      <w:r w:rsidRPr="00172883">
        <w:rPr>
          <w:b/>
          <w:bCs/>
        </w:rPr>
        <w:t xml:space="preserve">Effective Date </w:t>
      </w:r>
    </w:p>
    <w:p w:rsidR="00C05790" w:rsidRPr="00172883" w:rsidRDefault="00C05790" w:rsidP="00C05790">
      <w:pPr>
        <w:pStyle w:val="Default"/>
      </w:pPr>
    </w:p>
    <w:p w:rsidR="00C05790" w:rsidRDefault="00C05790" w:rsidP="00C05790">
      <w:pPr>
        <w:pStyle w:val="Default"/>
      </w:pPr>
      <w:r w:rsidRPr="00172883">
        <w:t>a. Thi</w:t>
      </w:r>
      <w:r>
        <w:t>s bylaw shall take effect July 1,</w:t>
      </w:r>
      <w:r w:rsidR="00E21113">
        <w:t xml:space="preserve"> 2020.</w:t>
      </w:r>
      <w:r w:rsidRPr="00172883">
        <w:t xml:space="preserve"> </w:t>
      </w:r>
    </w:p>
    <w:p w:rsidR="00C05790" w:rsidRDefault="00C05790" w:rsidP="00C05790">
      <w:pPr>
        <w:pStyle w:val="Default"/>
        <w:rPr>
          <w:b/>
          <w:bCs/>
        </w:rPr>
      </w:pPr>
    </w:p>
    <w:p w:rsidR="00C05790" w:rsidRPr="00172883" w:rsidRDefault="00C05790" w:rsidP="00C05790">
      <w:pPr>
        <w:pStyle w:val="Default"/>
        <w:rPr>
          <w:b/>
          <w:bCs/>
        </w:rPr>
      </w:pPr>
      <w:r>
        <w:rPr>
          <w:b/>
          <w:bCs/>
        </w:rPr>
        <w:t>Section VI</w:t>
      </w:r>
      <w:r>
        <w:rPr>
          <w:b/>
          <w:bCs/>
        </w:rPr>
        <w:tab/>
      </w:r>
      <w:r w:rsidRPr="00172883">
        <w:rPr>
          <w:b/>
          <w:bCs/>
        </w:rPr>
        <w:t xml:space="preserve">Regulations </w:t>
      </w:r>
    </w:p>
    <w:p w:rsidR="00C05790" w:rsidRPr="00172883" w:rsidRDefault="00C05790" w:rsidP="00C05790">
      <w:pPr>
        <w:pStyle w:val="Default"/>
      </w:pPr>
    </w:p>
    <w:p w:rsidR="00C05790" w:rsidRPr="00172883" w:rsidRDefault="00C05790" w:rsidP="00C05790">
      <w:pPr>
        <w:pStyle w:val="Default"/>
      </w:pPr>
      <w:r w:rsidRPr="00172883">
        <w:t xml:space="preserve">a. The Board of Health may adopt and amend rules and regulations to effectuate the purposes of this bylaw. </w:t>
      </w:r>
    </w:p>
    <w:p w:rsidR="00C05790" w:rsidRPr="00172883" w:rsidRDefault="00C05790" w:rsidP="00C05790">
      <w:pPr>
        <w:pStyle w:val="Default"/>
      </w:pPr>
    </w:p>
    <w:p w:rsidR="00C05790" w:rsidRPr="00172883" w:rsidRDefault="00C05790" w:rsidP="00C05790">
      <w:pPr>
        <w:pStyle w:val="Default"/>
        <w:rPr>
          <w:b/>
          <w:bCs/>
        </w:rPr>
      </w:pPr>
      <w:r>
        <w:rPr>
          <w:b/>
          <w:bCs/>
        </w:rPr>
        <w:t>Section VII</w:t>
      </w:r>
      <w:r>
        <w:rPr>
          <w:b/>
          <w:bCs/>
        </w:rPr>
        <w:tab/>
      </w:r>
      <w:r w:rsidRPr="00172883">
        <w:rPr>
          <w:b/>
          <w:bCs/>
        </w:rPr>
        <w:t xml:space="preserve"> Severability </w:t>
      </w:r>
    </w:p>
    <w:p w:rsidR="00C05790" w:rsidRPr="00172883" w:rsidRDefault="00C05790" w:rsidP="00C05790">
      <w:pPr>
        <w:pStyle w:val="Default"/>
      </w:pPr>
    </w:p>
    <w:p w:rsidR="00C05790" w:rsidRDefault="00C05790" w:rsidP="00C05790">
      <w:pPr>
        <w:pStyle w:val="Default"/>
      </w:pPr>
      <w:r w:rsidRPr="00172883">
        <w:t xml:space="preserve">a. If any provision of this bylaw is declared invalid or unenforceable the other provisions shall not be affected thereby. </w:t>
      </w:r>
    </w:p>
    <w:p w:rsidR="00C05790" w:rsidRDefault="00C05790" w:rsidP="00C05790">
      <w:r>
        <w:tab/>
      </w:r>
      <w:r>
        <w:tab/>
      </w:r>
      <w:r>
        <w:tab/>
      </w:r>
      <w:r>
        <w:tab/>
      </w:r>
      <w:r>
        <w:tab/>
      </w:r>
      <w:r>
        <w:tab/>
        <w:t>Proposed by the Board of Health</w:t>
      </w:r>
    </w:p>
    <w:p w:rsidR="00C001DA" w:rsidRDefault="00C001DA" w:rsidP="00C05790"/>
    <w:p w:rsidR="00C001DA" w:rsidRDefault="00C001DA" w:rsidP="00C001DA">
      <w:pPr>
        <w:ind w:left="720"/>
      </w:pPr>
      <w:r w:rsidRPr="0074189F">
        <w:rPr>
          <w:b/>
        </w:rPr>
        <w:t>Explanation:</w:t>
      </w:r>
      <w:r>
        <w:rPr>
          <w:b/>
        </w:rPr>
        <w:tab/>
      </w:r>
      <w:r w:rsidRPr="009F3ED1">
        <w:t>The purpose of this Bylaw is to reduce the use of polystyrene in the Town of Hanson.</w:t>
      </w:r>
    </w:p>
    <w:p w:rsidR="00C001DA" w:rsidRDefault="00C001DA" w:rsidP="00C001DA">
      <w:pPr>
        <w:ind w:left="720"/>
        <w:rPr>
          <w:b/>
        </w:rPr>
      </w:pPr>
    </w:p>
    <w:p w:rsidR="00C001DA" w:rsidRDefault="00C001DA" w:rsidP="00C001DA">
      <w:pPr>
        <w:rPr>
          <w:bCs/>
        </w:rPr>
      </w:pPr>
      <w:r w:rsidRPr="00D3203F">
        <w:rPr>
          <w:bCs/>
        </w:rPr>
        <w:t>Finance Committee Recommend</w:t>
      </w:r>
      <w:r>
        <w:rPr>
          <w:bCs/>
        </w:rPr>
        <w:t>s.</w:t>
      </w:r>
    </w:p>
    <w:p w:rsidR="00807391" w:rsidRPr="00D3203F" w:rsidRDefault="00807391" w:rsidP="00C001DA">
      <w:pPr>
        <w:rPr>
          <w:bCs/>
        </w:rPr>
      </w:pPr>
    </w:p>
    <w:p w:rsidR="00C001DA" w:rsidRDefault="00C001DA" w:rsidP="00C001DA">
      <w:pPr>
        <w:widowControl w:val="0"/>
        <w:rPr>
          <w:snapToGrid w:val="0"/>
        </w:rPr>
      </w:pPr>
      <w:r w:rsidRPr="001F7402">
        <w:rPr>
          <w:snapToGrid w:val="0"/>
        </w:rPr>
        <w:t xml:space="preserve">Motion: </w:t>
      </w:r>
      <w:r w:rsidR="0004485E">
        <w:rPr>
          <w:snapToGrid w:val="0"/>
        </w:rPr>
        <w:t>Matthew Dyer</w:t>
      </w:r>
    </w:p>
    <w:p w:rsidR="00C001DA" w:rsidRDefault="00C001DA" w:rsidP="00C001DA">
      <w:pPr>
        <w:widowControl w:val="0"/>
        <w:rPr>
          <w:snapToGrid w:val="0"/>
        </w:rPr>
      </w:pPr>
      <w:r w:rsidRPr="001F7402">
        <w:rPr>
          <w:snapToGrid w:val="0"/>
        </w:rPr>
        <w:t>Second:</w:t>
      </w:r>
      <w:r>
        <w:rPr>
          <w:snapToGrid w:val="0"/>
        </w:rPr>
        <w:t xml:space="preserve"> </w:t>
      </w:r>
      <w:r w:rsidR="0004485E">
        <w:rPr>
          <w:snapToGrid w:val="0"/>
        </w:rPr>
        <w:t>Kenneth Mitchell</w:t>
      </w:r>
    </w:p>
    <w:p w:rsidR="00C001DA" w:rsidRDefault="00C001DA" w:rsidP="00C001DA">
      <w:pPr>
        <w:widowControl w:val="0"/>
        <w:rPr>
          <w:snapToGrid w:val="0"/>
        </w:rPr>
      </w:pPr>
    </w:p>
    <w:p w:rsidR="00807391" w:rsidRDefault="00807391" w:rsidP="00C001DA">
      <w:pPr>
        <w:widowControl w:val="0"/>
        <w:rPr>
          <w:snapToGrid w:val="0"/>
        </w:rPr>
      </w:pPr>
    </w:p>
    <w:p w:rsidR="00C001DA" w:rsidRDefault="00C001DA" w:rsidP="00C001DA">
      <w:pPr>
        <w:pStyle w:val="Title"/>
        <w:jc w:val="left"/>
        <w:rPr>
          <w:iCs/>
          <w:sz w:val="24"/>
        </w:rPr>
      </w:pPr>
      <w:r w:rsidRPr="00D3203F">
        <w:rPr>
          <w:iCs/>
          <w:sz w:val="24"/>
        </w:rPr>
        <w:t xml:space="preserve">VOTED Aye, </w:t>
      </w:r>
      <w:r w:rsidRPr="0004485E">
        <w:rPr>
          <w:iCs/>
          <w:sz w:val="24"/>
        </w:rPr>
        <w:t>voice</w:t>
      </w:r>
      <w:r w:rsidR="0004485E" w:rsidRPr="0004485E">
        <w:rPr>
          <w:sz w:val="24"/>
        </w:rPr>
        <w:t xml:space="preserve"> to amend the Town of Hanson General By-Laws by adding Article 3 - 26: Polystyrene Restrictions</w:t>
      </w:r>
      <w:r w:rsidR="0004485E">
        <w:rPr>
          <w:sz w:val="24"/>
        </w:rPr>
        <w:t>, as printed in the Wa</w:t>
      </w:r>
      <w:r w:rsidR="0004485E" w:rsidRPr="0004485E">
        <w:rPr>
          <w:sz w:val="24"/>
        </w:rPr>
        <w:t>rrant.</w:t>
      </w:r>
    </w:p>
    <w:p w:rsidR="00807391" w:rsidRDefault="00807391" w:rsidP="00C001DA">
      <w:pPr>
        <w:ind w:left="720"/>
        <w:rPr>
          <w:b/>
        </w:rPr>
      </w:pPr>
    </w:p>
    <w:p w:rsidR="00C05790" w:rsidRPr="00C05790" w:rsidRDefault="00C05790" w:rsidP="00C05790">
      <w:pPr>
        <w:pStyle w:val="Default"/>
        <w:rPr>
          <w:b/>
        </w:rPr>
      </w:pPr>
    </w:p>
    <w:p w:rsidR="00C05790" w:rsidRDefault="00F47952" w:rsidP="00C05790">
      <w:r>
        <w:rPr>
          <w:b/>
          <w:i/>
          <w:u w:val="single"/>
        </w:rPr>
        <w:t xml:space="preserve">ARTICLE </w:t>
      </w:r>
      <w:r w:rsidR="0092023C">
        <w:rPr>
          <w:b/>
          <w:i/>
          <w:u w:val="single"/>
        </w:rPr>
        <w:t xml:space="preserve"> 3</w:t>
      </w:r>
      <w:r w:rsidR="00BC5793">
        <w:rPr>
          <w:b/>
          <w:i/>
          <w:u w:val="single"/>
        </w:rPr>
        <w:t>3</w:t>
      </w:r>
      <w:r>
        <w:rPr>
          <w:u w:val="single"/>
        </w:rPr>
        <w:t>:</w:t>
      </w:r>
      <w:r w:rsidR="0074189F">
        <w:tab/>
      </w:r>
      <w:r>
        <w:t xml:space="preserve">To see if the Town will vote to amend the Town of Hanson Zoning Bylaws by amending Section VI, Subsection M, Marijuana Establishments to limit the number of Marijuana Establishments to One in the town of Hanson.  Marijuana Establishments include the </w:t>
      </w:r>
      <w:r>
        <w:lastRenderedPageBreak/>
        <w:t>following types of businesses:  Marijuana cultivation, Marijuana Testing Facilities, Marijuana Product Manufacturing, or other types of licenses marijuana-related business.</w:t>
      </w:r>
    </w:p>
    <w:p w:rsidR="00F47952" w:rsidRDefault="00F47952" w:rsidP="00C05790"/>
    <w:p w:rsidR="00F47952" w:rsidRDefault="00F47952" w:rsidP="00C05790">
      <w:r>
        <w:tab/>
      </w:r>
      <w:r>
        <w:tab/>
      </w:r>
      <w:r>
        <w:tab/>
      </w:r>
      <w:r>
        <w:tab/>
      </w:r>
      <w:r>
        <w:tab/>
      </w:r>
      <w:r>
        <w:tab/>
        <w:t>Propo</w:t>
      </w:r>
      <w:r w:rsidR="00E70F05">
        <w:t xml:space="preserve">sed by Benjamin Fletcher and 115 </w:t>
      </w:r>
      <w:r>
        <w:t>others</w:t>
      </w:r>
    </w:p>
    <w:p w:rsidR="0074189F" w:rsidRDefault="0074189F" w:rsidP="00F47952">
      <w:pPr>
        <w:rPr>
          <w:b/>
          <w:i/>
          <w:u w:val="single"/>
        </w:rPr>
      </w:pPr>
    </w:p>
    <w:p w:rsidR="00E63960" w:rsidRPr="00D3203F" w:rsidRDefault="00E63960" w:rsidP="00E63960">
      <w:pPr>
        <w:ind w:left="720" w:hanging="720"/>
        <w:rPr>
          <w:bCs/>
        </w:rPr>
      </w:pPr>
      <w:r w:rsidRPr="00D3203F">
        <w:rPr>
          <w:bCs/>
        </w:rPr>
        <w:t>Finance Committee does not recommend.</w:t>
      </w:r>
    </w:p>
    <w:p w:rsidR="00807391" w:rsidRDefault="00807391" w:rsidP="00E63960">
      <w:pPr>
        <w:rPr>
          <w:b/>
          <w:bCs/>
          <w:i/>
        </w:rPr>
      </w:pPr>
    </w:p>
    <w:p w:rsidR="00E63960" w:rsidRDefault="00E63960" w:rsidP="00E63960">
      <w:pPr>
        <w:widowControl w:val="0"/>
        <w:rPr>
          <w:snapToGrid w:val="0"/>
        </w:rPr>
      </w:pPr>
      <w:r w:rsidRPr="001F7402">
        <w:rPr>
          <w:snapToGrid w:val="0"/>
        </w:rPr>
        <w:t xml:space="preserve">Motion: </w:t>
      </w:r>
      <w:r w:rsidR="0004485E">
        <w:rPr>
          <w:snapToGrid w:val="0"/>
        </w:rPr>
        <w:t xml:space="preserve">Annette </w:t>
      </w:r>
      <w:proofErr w:type="spellStart"/>
      <w:r w:rsidR="0004485E">
        <w:rPr>
          <w:snapToGrid w:val="0"/>
        </w:rPr>
        <w:t>Benenato</w:t>
      </w:r>
      <w:proofErr w:type="spellEnd"/>
    </w:p>
    <w:p w:rsidR="00E63960" w:rsidRDefault="00E63960" w:rsidP="00E63960">
      <w:pPr>
        <w:widowControl w:val="0"/>
        <w:rPr>
          <w:snapToGrid w:val="0"/>
        </w:rPr>
      </w:pPr>
      <w:r w:rsidRPr="001F7402">
        <w:rPr>
          <w:snapToGrid w:val="0"/>
        </w:rPr>
        <w:t>Second:</w:t>
      </w:r>
      <w:r>
        <w:rPr>
          <w:snapToGrid w:val="0"/>
        </w:rPr>
        <w:t xml:space="preserve"> </w:t>
      </w:r>
      <w:r w:rsidR="0004485E">
        <w:rPr>
          <w:snapToGrid w:val="0"/>
        </w:rPr>
        <w:t>Benjamin Fletcher</w:t>
      </w:r>
    </w:p>
    <w:p w:rsidR="004F7B76" w:rsidRDefault="004F7B76" w:rsidP="00E63960">
      <w:pPr>
        <w:widowControl w:val="0"/>
        <w:rPr>
          <w:snapToGrid w:val="0"/>
        </w:rPr>
      </w:pPr>
    </w:p>
    <w:p w:rsidR="004F7B76" w:rsidRDefault="004F7B76" w:rsidP="00E63960">
      <w:pPr>
        <w:widowControl w:val="0"/>
        <w:rPr>
          <w:snapToGrid w:val="0"/>
        </w:rPr>
      </w:pPr>
      <w:r>
        <w:rPr>
          <w:snapToGrid w:val="0"/>
        </w:rPr>
        <w:t xml:space="preserve">There was a lot of discussion on both Article 33 &amp; Article 34 with the proponents </w:t>
      </w:r>
      <w:r w:rsidR="00040852">
        <w:rPr>
          <w:snapToGrid w:val="0"/>
        </w:rPr>
        <w:t xml:space="preserve">requesting that the Town Meeting pass these Articles to limit the marijuana business in town. The opposition to these Articles debated that the Articles would create a monopoly and the Town could always use the tax </w:t>
      </w:r>
      <w:r w:rsidR="00085EFD">
        <w:rPr>
          <w:snapToGrid w:val="0"/>
        </w:rPr>
        <w:t>income that business could generate. The Town Meeting decided to pass over these Articles and see if the proponents want to put it to a ballot vote.</w:t>
      </w:r>
      <w:r w:rsidR="00040852">
        <w:rPr>
          <w:snapToGrid w:val="0"/>
        </w:rPr>
        <w:t xml:space="preserve"> </w:t>
      </w:r>
    </w:p>
    <w:p w:rsidR="00E63960" w:rsidRDefault="00E63960" w:rsidP="00E63960">
      <w:pPr>
        <w:widowControl w:val="0"/>
        <w:rPr>
          <w:snapToGrid w:val="0"/>
        </w:rPr>
      </w:pPr>
    </w:p>
    <w:p w:rsidR="00E63960" w:rsidRPr="00D3203F" w:rsidRDefault="00E63960" w:rsidP="00E63960">
      <w:pPr>
        <w:pStyle w:val="Title"/>
        <w:jc w:val="left"/>
        <w:rPr>
          <w:snapToGrid w:val="0"/>
          <w:sz w:val="24"/>
        </w:rPr>
      </w:pPr>
      <w:r w:rsidRPr="00D3203F">
        <w:rPr>
          <w:iCs/>
          <w:sz w:val="24"/>
        </w:rPr>
        <w:t>VOTED Aye, voice</w:t>
      </w:r>
      <w:r w:rsidR="0004485E">
        <w:rPr>
          <w:iCs/>
          <w:sz w:val="24"/>
        </w:rPr>
        <w:t xml:space="preserve"> to </w:t>
      </w:r>
      <w:proofErr w:type="gramStart"/>
      <w:r w:rsidR="0004485E">
        <w:rPr>
          <w:iCs/>
          <w:sz w:val="24"/>
        </w:rPr>
        <w:t>Pass</w:t>
      </w:r>
      <w:proofErr w:type="gramEnd"/>
      <w:r w:rsidR="0004485E">
        <w:rPr>
          <w:iCs/>
          <w:sz w:val="24"/>
        </w:rPr>
        <w:t xml:space="preserve"> Over Article 33</w:t>
      </w:r>
    </w:p>
    <w:p w:rsidR="000A51F8" w:rsidRDefault="000A51F8" w:rsidP="00F47952">
      <w:pPr>
        <w:rPr>
          <w:b/>
          <w:i/>
          <w:u w:val="single"/>
        </w:rPr>
      </w:pPr>
    </w:p>
    <w:p w:rsidR="00F47952" w:rsidRDefault="00F47952" w:rsidP="00F47952">
      <w:r>
        <w:rPr>
          <w:b/>
          <w:i/>
          <w:u w:val="single"/>
        </w:rPr>
        <w:t>ARTICLE</w:t>
      </w:r>
      <w:r w:rsidR="00794A57">
        <w:rPr>
          <w:b/>
          <w:i/>
          <w:u w:val="single"/>
        </w:rPr>
        <w:t xml:space="preserve"> </w:t>
      </w:r>
      <w:r w:rsidR="0074189F">
        <w:rPr>
          <w:b/>
          <w:i/>
          <w:u w:val="single"/>
        </w:rPr>
        <w:t xml:space="preserve"> </w:t>
      </w:r>
      <w:r w:rsidR="00794A57">
        <w:rPr>
          <w:b/>
          <w:i/>
          <w:u w:val="single"/>
        </w:rPr>
        <w:t>3</w:t>
      </w:r>
      <w:r w:rsidR="00BC5793">
        <w:rPr>
          <w:b/>
          <w:i/>
          <w:u w:val="single"/>
        </w:rPr>
        <w:t>4</w:t>
      </w:r>
      <w:r>
        <w:rPr>
          <w:b/>
          <w:i/>
          <w:u w:val="single"/>
        </w:rPr>
        <w:t xml:space="preserve"> </w:t>
      </w:r>
      <w:r>
        <w:rPr>
          <w:u w:val="single"/>
        </w:rPr>
        <w:t>:</w:t>
      </w:r>
      <w:r w:rsidR="0074189F">
        <w:tab/>
      </w:r>
      <w:r>
        <w:t>To see if the Town will vote to amend the Town of Hanson General Bylaws by amending Part 3-Articles Relating to the General Public by adding a new Article 3-25 to limit the number of Marijuana Establishments to One in the town of Hanson.  Marijuana Establishments include the following types of businesses:  Marijuana cultivation, Marijuana Testing Facilities, Marijuana Product Manufacturing, or other types of licenses marijuana-related business.</w:t>
      </w:r>
    </w:p>
    <w:p w:rsidR="00F47952" w:rsidRDefault="00F47952" w:rsidP="00F47952"/>
    <w:p w:rsidR="00E753A7" w:rsidRDefault="00F47952" w:rsidP="002E09C4">
      <w:r>
        <w:tab/>
      </w:r>
      <w:r>
        <w:tab/>
      </w:r>
      <w:r>
        <w:tab/>
      </w:r>
      <w:r>
        <w:tab/>
      </w:r>
      <w:r>
        <w:tab/>
      </w:r>
      <w:r>
        <w:tab/>
        <w:t>P</w:t>
      </w:r>
      <w:r w:rsidR="00E70F05">
        <w:t xml:space="preserve">roposed by Paul </w:t>
      </w:r>
      <w:proofErr w:type="spellStart"/>
      <w:r w:rsidR="00E70F05">
        <w:t>Benenato</w:t>
      </w:r>
      <w:proofErr w:type="spellEnd"/>
      <w:r w:rsidR="00E70F05">
        <w:t xml:space="preserve"> and 117 </w:t>
      </w:r>
      <w:r>
        <w:t>others</w:t>
      </w:r>
    </w:p>
    <w:p w:rsidR="00E63960" w:rsidRDefault="00E63960" w:rsidP="002E09C4">
      <w:bookmarkStart w:id="2" w:name="_GoBack"/>
      <w:bookmarkEnd w:id="2"/>
    </w:p>
    <w:p w:rsidR="00E63960" w:rsidRPr="00D3203F" w:rsidRDefault="00E63960" w:rsidP="00E63960">
      <w:pPr>
        <w:ind w:left="720" w:hanging="720"/>
        <w:rPr>
          <w:bCs/>
        </w:rPr>
      </w:pPr>
      <w:r w:rsidRPr="00D3203F">
        <w:rPr>
          <w:bCs/>
        </w:rPr>
        <w:t>Finance Committee does not recommend.</w:t>
      </w:r>
    </w:p>
    <w:p w:rsidR="000A51F8" w:rsidRDefault="000A51F8" w:rsidP="00E63960">
      <w:pPr>
        <w:rPr>
          <w:b/>
          <w:bCs/>
          <w:i/>
        </w:rPr>
      </w:pPr>
    </w:p>
    <w:p w:rsidR="0004485E" w:rsidRDefault="0004485E" w:rsidP="0004485E">
      <w:pPr>
        <w:widowControl w:val="0"/>
        <w:rPr>
          <w:snapToGrid w:val="0"/>
        </w:rPr>
      </w:pPr>
      <w:r w:rsidRPr="001F7402">
        <w:rPr>
          <w:snapToGrid w:val="0"/>
        </w:rPr>
        <w:t xml:space="preserve">Motion: </w:t>
      </w:r>
      <w:r w:rsidR="00DD301B">
        <w:rPr>
          <w:snapToGrid w:val="0"/>
        </w:rPr>
        <w:t xml:space="preserve">Benjamin Fletcher </w:t>
      </w:r>
    </w:p>
    <w:p w:rsidR="0004485E" w:rsidRDefault="0004485E" w:rsidP="0004485E">
      <w:pPr>
        <w:widowControl w:val="0"/>
        <w:rPr>
          <w:snapToGrid w:val="0"/>
        </w:rPr>
      </w:pPr>
      <w:r w:rsidRPr="001F7402">
        <w:rPr>
          <w:snapToGrid w:val="0"/>
        </w:rPr>
        <w:t>Second:</w:t>
      </w:r>
      <w:r>
        <w:rPr>
          <w:snapToGrid w:val="0"/>
        </w:rPr>
        <w:t xml:space="preserve"> </w:t>
      </w:r>
      <w:r w:rsidR="00DD301B">
        <w:rPr>
          <w:snapToGrid w:val="0"/>
        </w:rPr>
        <w:t>Robert Hayes</w:t>
      </w:r>
    </w:p>
    <w:p w:rsidR="000A51F8" w:rsidRDefault="000A51F8" w:rsidP="00E63960">
      <w:pPr>
        <w:widowControl w:val="0"/>
        <w:rPr>
          <w:snapToGrid w:val="0"/>
        </w:rPr>
      </w:pPr>
    </w:p>
    <w:p w:rsidR="00E63960" w:rsidRDefault="00E63960" w:rsidP="00E63960">
      <w:pPr>
        <w:widowControl w:val="0"/>
        <w:rPr>
          <w:snapToGrid w:val="0"/>
        </w:rPr>
      </w:pPr>
    </w:p>
    <w:p w:rsidR="00E63960" w:rsidRPr="00D3203F" w:rsidRDefault="00E63960" w:rsidP="00E63960">
      <w:pPr>
        <w:pStyle w:val="Title"/>
        <w:jc w:val="left"/>
        <w:rPr>
          <w:snapToGrid w:val="0"/>
          <w:sz w:val="24"/>
        </w:rPr>
      </w:pPr>
      <w:r w:rsidRPr="00D3203F">
        <w:rPr>
          <w:iCs/>
          <w:sz w:val="24"/>
        </w:rPr>
        <w:t>VOTED Aye, voice</w:t>
      </w:r>
      <w:r w:rsidR="0004485E">
        <w:rPr>
          <w:iCs/>
          <w:sz w:val="24"/>
        </w:rPr>
        <w:t xml:space="preserve"> to </w:t>
      </w:r>
      <w:proofErr w:type="gramStart"/>
      <w:r w:rsidR="0004485E">
        <w:rPr>
          <w:iCs/>
          <w:sz w:val="24"/>
        </w:rPr>
        <w:t>Pass</w:t>
      </w:r>
      <w:proofErr w:type="gramEnd"/>
      <w:r w:rsidR="0004485E">
        <w:rPr>
          <w:iCs/>
          <w:sz w:val="24"/>
        </w:rPr>
        <w:t xml:space="preserve"> Over Article 34.</w:t>
      </w:r>
    </w:p>
    <w:p w:rsidR="002E09C4" w:rsidRDefault="002E09C4" w:rsidP="002E09C4"/>
    <w:p w:rsidR="00807391" w:rsidRPr="002E09C4" w:rsidRDefault="00807391" w:rsidP="00807391">
      <w:pPr>
        <w:rPr>
          <w:b/>
        </w:rPr>
      </w:pPr>
      <w:r w:rsidRPr="002E09C4">
        <w:rPr>
          <w:b/>
        </w:rPr>
        <w:t xml:space="preserve">Voted Aye, voice to </w:t>
      </w:r>
      <w:r>
        <w:rPr>
          <w:b/>
        </w:rPr>
        <w:t>dissolve</w:t>
      </w:r>
      <w:r w:rsidRPr="002E09C4">
        <w:rPr>
          <w:b/>
        </w:rPr>
        <w:t xml:space="preserve"> the meeting</w:t>
      </w:r>
      <w:r>
        <w:rPr>
          <w:b/>
        </w:rPr>
        <w:t xml:space="preserve"> Motion: Sean Kealy, Second: Robert Hayes</w:t>
      </w:r>
      <w:r w:rsidRPr="002E09C4">
        <w:rPr>
          <w:b/>
        </w:rPr>
        <w:t xml:space="preserve"> at </w:t>
      </w:r>
      <w:r>
        <w:rPr>
          <w:b/>
        </w:rPr>
        <w:t>9:54</w:t>
      </w:r>
      <w:r w:rsidRPr="002E09C4">
        <w:rPr>
          <w:b/>
        </w:rPr>
        <w:t>PM</w:t>
      </w:r>
    </w:p>
    <w:p w:rsidR="0004485E" w:rsidRDefault="0004485E" w:rsidP="002E09C4"/>
    <w:p w:rsidR="002E09C4" w:rsidRPr="002E09C4" w:rsidRDefault="002E09C4" w:rsidP="002E09C4">
      <w:pPr>
        <w:rPr>
          <w:b/>
          <w:bCs/>
          <w:iCs/>
        </w:rPr>
      </w:pPr>
    </w:p>
    <w:p w:rsidR="002E09C4" w:rsidRPr="002E09C4" w:rsidRDefault="002E09C4" w:rsidP="002E09C4">
      <w:pPr>
        <w:rPr>
          <w:b/>
        </w:rPr>
      </w:pPr>
      <w:r w:rsidRPr="002E09C4">
        <w:rPr>
          <w:b/>
        </w:rPr>
        <w:t>A true copy of the vote, Attest:</w:t>
      </w:r>
    </w:p>
    <w:p w:rsidR="002E09C4" w:rsidRDefault="002E09C4" w:rsidP="002E09C4">
      <w:pPr>
        <w:rPr>
          <w:b/>
        </w:rPr>
      </w:pPr>
    </w:p>
    <w:p w:rsidR="000A51F8" w:rsidRPr="002E09C4" w:rsidRDefault="000A51F8" w:rsidP="002E09C4">
      <w:pPr>
        <w:rPr>
          <w:b/>
        </w:rPr>
      </w:pPr>
    </w:p>
    <w:p w:rsidR="002E09C4" w:rsidRPr="002E09C4" w:rsidRDefault="002E09C4" w:rsidP="002E09C4">
      <w:pPr>
        <w:rPr>
          <w:b/>
        </w:rPr>
      </w:pPr>
    </w:p>
    <w:p w:rsidR="002E09C4" w:rsidRPr="002E09C4" w:rsidRDefault="002E09C4" w:rsidP="002E09C4">
      <w:pPr>
        <w:rPr>
          <w:b/>
        </w:rPr>
      </w:pPr>
    </w:p>
    <w:p w:rsidR="002E09C4" w:rsidRPr="002E09C4" w:rsidRDefault="002E09C4" w:rsidP="002E09C4">
      <w:pPr>
        <w:rPr>
          <w:b/>
        </w:rPr>
      </w:pPr>
      <w:r w:rsidRPr="002E09C4">
        <w:rPr>
          <w:b/>
        </w:rPr>
        <w:t>Elizabeth Sloan, CMC, CMMC</w:t>
      </w:r>
    </w:p>
    <w:p w:rsidR="002E09C4" w:rsidRDefault="002E09C4" w:rsidP="002E09C4">
      <w:r w:rsidRPr="002E09C4">
        <w:rPr>
          <w:b/>
        </w:rPr>
        <w:t>Town Clerk</w:t>
      </w:r>
    </w:p>
    <w:sectPr w:rsidR="002E09C4" w:rsidSect="001018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CA" w:rsidRDefault="004B5BCA" w:rsidP="007257D2">
      <w:r>
        <w:separator/>
      </w:r>
    </w:p>
  </w:endnote>
  <w:endnote w:type="continuationSeparator" w:id="0">
    <w:p w:rsidR="004B5BCA" w:rsidRDefault="004B5BCA" w:rsidP="00725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w:altName w:val="Goudy Old Style"/>
    <w:panose1 w:val="02020502060306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CA" w:rsidRDefault="004B5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CA" w:rsidRDefault="004B5BCA" w:rsidP="007257D2">
      <w:r>
        <w:separator/>
      </w:r>
    </w:p>
  </w:footnote>
  <w:footnote w:type="continuationSeparator" w:id="0">
    <w:p w:rsidR="004B5BCA" w:rsidRDefault="004B5BCA" w:rsidP="007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CA" w:rsidRDefault="004B5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441E"/>
    <w:multiLevelType w:val="hybridMultilevel"/>
    <w:tmpl w:val="75D03DEE"/>
    <w:lvl w:ilvl="0" w:tplc="E62CADAE">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3408553A"/>
    <w:multiLevelType w:val="hybridMultilevel"/>
    <w:tmpl w:val="42D2C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2772E"/>
    <w:multiLevelType w:val="hybridMultilevel"/>
    <w:tmpl w:val="23827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65237"/>
    <w:multiLevelType w:val="hybridMultilevel"/>
    <w:tmpl w:val="5BC88560"/>
    <w:lvl w:ilvl="0" w:tplc="259E753A">
      <w:start w:val="1"/>
      <w:numFmt w:val="decimal"/>
      <w:lvlText w:val="%1."/>
      <w:lvlJc w:val="left"/>
      <w:pPr>
        <w:ind w:left="180" w:hanging="360"/>
      </w:pPr>
      <w:rPr>
        <w:rFonts w:hint="default"/>
        <w:b/>
        <w:i/>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43792FA5"/>
    <w:multiLevelType w:val="hybridMultilevel"/>
    <w:tmpl w:val="26BEC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B4B84"/>
    <w:multiLevelType w:val="hybridMultilevel"/>
    <w:tmpl w:val="8B44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00BD2"/>
    <w:multiLevelType w:val="hybridMultilevel"/>
    <w:tmpl w:val="5726C1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63617"/>
    <w:multiLevelType w:val="hybridMultilevel"/>
    <w:tmpl w:val="006EE32C"/>
    <w:lvl w:ilvl="0" w:tplc="DAE4E3BA">
      <w:start w:val="4"/>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E753A7"/>
    <w:rsid w:val="000354AB"/>
    <w:rsid w:val="0003588D"/>
    <w:rsid w:val="00040852"/>
    <w:rsid w:val="0004485E"/>
    <w:rsid w:val="000632BA"/>
    <w:rsid w:val="00085EFD"/>
    <w:rsid w:val="000A25BE"/>
    <w:rsid w:val="000A51F8"/>
    <w:rsid w:val="000D3600"/>
    <w:rsid w:val="000D58D6"/>
    <w:rsid w:val="00101868"/>
    <w:rsid w:val="001401EA"/>
    <w:rsid w:val="0016363F"/>
    <w:rsid w:val="0017367B"/>
    <w:rsid w:val="00204E21"/>
    <w:rsid w:val="00205C75"/>
    <w:rsid w:val="0022485F"/>
    <w:rsid w:val="002460BC"/>
    <w:rsid w:val="00270463"/>
    <w:rsid w:val="00292446"/>
    <w:rsid w:val="00296372"/>
    <w:rsid w:val="002B70AD"/>
    <w:rsid w:val="002E09C4"/>
    <w:rsid w:val="00300988"/>
    <w:rsid w:val="00332DBB"/>
    <w:rsid w:val="00335D1C"/>
    <w:rsid w:val="00337083"/>
    <w:rsid w:val="00343369"/>
    <w:rsid w:val="0038420D"/>
    <w:rsid w:val="00384E10"/>
    <w:rsid w:val="003B51A4"/>
    <w:rsid w:val="003C4EE7"/>
    <w:rsid w:val="003D0296"/>
    <w:rsid w:val="003D1A5E"/>
    <w:rsid w:val="003E2A4C"/>
    <w:rsid w:val="003E34CB"/>
    <w:rsid w:val="003E513A"/>
    <w:rsid w:val="003F45BB"/>
    <w:rsid w:val="004127FF"/>
    <w:rsid w:val="004269FE"/>
    <w:rsid w:val="00443777"/>
    <w:rsid w:val="00446D25"/>
    <w:rsid w:val="00490E7F"/>
    <w:rsid w:val="004B5BCA"/>
    <w:rsid w:val="004F7B76"/>
    <w:rsid w:val="0050616E"/>
    <w:rsid w:val="0050735D"/>
    <w:rsid w:val="00520634"/>
    <w:rsid w:val="00521AC3"/>
    <w:rsid w:val="005227BC"/>
    <w:rsid w:val="005411B6"/>
    <w:rsid w:val="00554289"/>
    <w:rsid w:val="00555A28"/>
    <w:rsid w:val="005920FA"/>
    <w:rsid w:val="005C6456"/>
    <w:rsid w:val="005D119D"/>
    <w:rsid w:val="005E351A"/>
    <w:rsid w:val="00623914"/>
    <w:rsid w:val="00630401"/>
    <w:rsid w:val="006450A0"/>
    <w:rsid w:val="0065646A"/>
    <w:rsid w:val="0069439F"/>
    <w:rsid w:val="006B0035"/>
    <w:rsid w:val="006B61EE"/>
    <w:rsid w:val="006C3932"/>
    <w:rsid w:val="006C6B7B"/>
    <w:rsid w:val="006C7FF2"/>
    <w:rsid w:val="007257D2"/>
    <w:rsid w:val="00731532"/>
    <w:rsid w:val="0074189F"/>
    <w:rsid w:val="00782182"/>
    <w:rsid w:val="00784A64"/>
    <w:rsid w:val="00794A57"/>
    <w:rsid w:val="007A1946"/>
    <w:rsid w:val="007D4209"/>
    <w:rsid w:val="007E0539"/>
    <w:rsid w:val="007E1845"/>
    <w:rsid w:val="007F2BA3"/>
    <w:rsid w:val="00807391"/>
    <w:rsid w:val="00823990"/>
    <w:rsid w:val="00843DFD"/>
    <w:rsid w:val="008532FD"/>
    <w:rsid w:val="00856702"/>
    <w:rsid w:val="008B3F3E"/>
    <w:rsid w:val="008C1202"/>
    <w:rsid w:val="008E55FD"/>
    <w:rsid w:val="00910577"/>
    <w:rsid w:val="0091339A"/>
    <w:rsid w:val="00917FD2"/>
    <w:rsid w:val="0092023C"/>
    <w:rsid w:val="00935EE5"/>
    <w:rsid w:val="00946837"/>
    <w:rsid w:val="009542E5"/>
    <w:rsid w:val="009B7906"/>
    <w:rsid w:val="009D0F8D"/>
    <w:rsid w:val="009E5323"/>
    <w:rsid w:val="00A05BFB"/>
    <w:rsid w:val="00A14E87"/>
    <w:rsid w:val="00A165A9"/>
    <w:rsid w:val="00A74BC0"/>
    <w:rsid w:val="00A86576"/>
    <w:rsid w:val="00AC1418"/>
    <w:rsid w:val="00AC7E8F"/>
    <w:rsid w:val="00B06800"/>
    <w:rsid w:val="00B22B47"/>
    <w:rsid w:val="00B31B78"/>
    <w:rsid w:val="00B61E6B"/>
    <w:rsid w:val="00BB6EAE"/>
    <w:rsid w:val="00BC5793"/>
    <w:rsid w:val="00BC5D43"/>
    <w:rsid w:val="00BD14D7"/>
    <w:rsid w:val="00C001DA"/>
    <w:rsid w:val="00C0094C"/>
    <w:rsid w:val="00C03139"/>
    <w:rsid w:val="00C05790"/>
    <w:rsid w:val="00C122C0"/>
    <w:rsid w:val="00C464CA"/>
    <w:rsid w:val="00C66EA8"/>
    <w:rsid w:val="00C66ED6"/>
    <w:rsid w:val="00CD266F"/>
    <w:rsid w:val="00CD3663"/>
    <w:rsid w:val="00CD61D6"/>
    <w:rsid w:val="00CE189A"/>
    <w:rsid w:val="00D3203F"/>
    <w:rsid w:val="00D6270C"/>
    <w:rsid w:val="00D84664"/>
    <w:rsid w:val="00D95778"/>
    <w:rsid w:val="00DB65B1"/>
    <w:rsid w:val="00DD301B"/>
    <w:rsid w:val="00E21113"/>
    <w:rsid w:val="00E26536"/>
    <w:rsid w:val="00E324C8"/>
    <w:rsid w:val="00E37990"/>
    <w:rsid w:val="00E55932"/>
    <w:rsid w:val="00E579CC"/>
    <w:rsid w:val="00E63960"/>
    <w:rsid w:val="00E70F05"/>
    <w:rsid w:val="00E71EEA"/>
    <w:rsid w:val="00E753A7"/>
    <w:rsid w:val="00ED5844"/>
    <w:rsid w:val="00EE2EDD"/>
    <w:rsid w:val="00EE52B7"/>
    <w:rsid w:val="00F0730E"/>
    <w:rsid w:val="00F1680B"/>
    <w:rsid w:val="00F25C82"/>
    <w:rsid w:val="00F44DB1"/>
    <w:rsid w:val="00F47952"/>
    <w:rsid w:val="00F84BCA"/>
    <w:rsid w:val="00FB0473"/>
    <w:rsid w:val="00FB10FB"/>
    <w:rsid w:val="00FE2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F8"/>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qFormat/>
    <w:rsid w:val="00AC7E8F"/>
    <w:pPr>
      <w:widowControl w:val="0"/>
      <w:autoSpaceDE w:val="0"/>
      <w:autoSpaceDN w:val="0"/>
      <w:adjustRightInd w:val="0"/>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53A7"/>
    <w:pPr>
      <w:spacing w:before="100" w:beforeAutospacing="1" w:after="100" w:afterAutospacing="1"/>
    </w:pPr>
  </w:style>
  <w:style w:type="paragraph" w:styleId="Header">
    <w:name w:val="header"/>
    <w:basedOn w:val="Normal"/>
    <w:link w:val="HeaderChar"/>
    <w:uiPriority w:val="99"/>
    <w:rsid w:val="00E753A7"/>
    <w:pPr>
      <w:tabs>
        <w:tab w:val="center" w:pos="4320"/>
        <w:tab w:val="right" w:pos="8640"/>
      </w:tabs>
    </w:pPr>
  </w:style>
  <w:style w:type="character" w:customStyle="1" w:styleId="HeaderChar">
    <w:name w:val="Header Char"/>
    <w:basedOn w:val="DefaultParagraphFont"/>
    <w:link w:val="Header"/>
    <w:uiPriority w:val="99"/>
    <w:rsid w:val="00E753A7"/>
    <w:rPr>
      <w:rFonts w:ascii="Times New Roman" w:eastAsia="Times New Roman" w:hAnsi="Times New Roman"/>
      <w:sz w:val="24"/>
      <w:szCs w:val="24"/>
    </w:rPr>
  </w:style>
  <w:style w:type="paragraph" w:styleId="Title">
    <w:name w:val="Title"/>
    <w:basedOn w:val="Normal"/>
    <w:link w:val="TitleChar"/>
    <w:qFormat/>
    <w:rsid w:val="00E753A7"/>
    <w:pPr>
      <w:widowControl w:val="0"/>
      <w:autoSpaceDE w:val="0"/>
      <w:autoSpaceDN w:val="0"/>
      <w:adjustRightInd w:val="0"/>
      <w:jc w:val="center"/>
    </w:pPr>
    <w:rPr>
      <w:b/>
      <w:bCs/>
      <w:sz w:val="20"/>
    </w:rPr>
  </w:style>
  <w:style w:type="character" w:customStyle="1" w:styleId="TitleChar">
    <w:name w:val="Title Char"/>
    <w:basedOn w:val="DefaultParagraphFont"/>
    <w:link w:val="Title"/>
    <w:rsid w:val="00E753A7"/>
    <w:rPr>
      <w:rFonts w:ascii="Times New Roman" w:eastAsia="Times New Roman" w:hAnsi="Times New Roman"/>
      <w:b/>
      <w:bCs/>
      <w:sz w:val="20"/>
      <w:szCs w:val="24"/>
    </w:rPr>
  </w:style>
  <w:style w:type="character" w:customStyle="1" w:styleId="Heading1Char">
    <w:name w:val="Heading 1 Char"/>
    <w:basedOn w:val="DefaultParagraphFont"/>
    <w:link w:val="Heading1"/>
    <w:rsid w:val="00AC7E8F"/>
    <w:rPr>
      <w:rFonts w:ascii="Times New Roman" w:eastAsia="Calibri" w:hAnsi="Times New Roman"/>
      <w:b/>
      <w:bCs/>
      <w:sz w:val="24"/>
      <w:szCs w:val="24"/>
    </w:rPr>
  </w:style>
  <w:style w:type="paragraph" w:styleId="Footer">
    <w:name w:val="footer"/>
    <w:basedOn w:val="Normal"/>
    <w:link w:val="FooterChar"/>
    <w:uiPriority w:val="99"/>
    <w:unhideWhenUsed/>
    <w:rsid w:val="007257D2"/>
    <w:pPr>
      <w:tabs>
        <w:tab w:val="center" w:pos="4680"/>
        <w:tab w:val="right" w:pos="9360"/>
      </w:tabs>
    </w:pPr>
  </w:style>
  <w:style w:type="character" w:customStyle="1" w:styleId="FooterChar">
    <w:name w:val="Footer Char"/>
    <w:basedOn w:val="DefaultParagraphFont"/>
    <w:link w:val="Footer"/>
    <w:uiPriority w:val="99"/>
    <w:rsid w:val="007257D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257D2"/>
    <w:rPr>
      <w:rFonts w:ascii="Tahoma" w:hAnsi="Tahoma" w:cs="Tahoma"/>
      <w:sz w:val="16"/>
      <w:szCs w:val="16"/>
    </w:rPr>
  </w:style>
  <w:style w:type="character" w:customStyle="1" w:styleId="BalloonTextChar">
    <w:name w:val="Balloon Text Char"/>
    <w:basedOn w:val="DefaultParagraphFont"/>
    <w:link w:val="BalloonText"/>
    <w:uiPriority w:val="99"/>
    <w:semiHidden/>
    <w:rsid w:val="007257D2"/>
    <w:rPr>
      <w:rFonts w:ascii="Tahoma" w:eastAsia="Times New Roman" w:hAnsi="Tahoma" w:cs="Tahoma"/>
      <w:sz w:val="16"/>
      <w:szCs w:val="16"/>
    </w:rPr>
  </w:style>
  <w:style w:type="paragraph" w:styleId="NoSpacing">
    <w:name w:val="No Spacing"/>
    <w:uiPriority w:val="1"/>
    <w:qFormat/>
    <w:rsid w:val="007257D2"/>
    <w:pPr>
      <w:spacing w:after="0" w:line="240" w:lineRule="auto"/>
    </w:pPr>
    <w:rPr>
      <w:rFonts w:ascii="Times New Roman" w:hAnsi="Times New Roman"/>
      <w:sz w:val="24"/>
      <w:szCs w:val="24"/>
    </w:rPr>
  </w:style>
  <w:style w:type="paragraph" w:customStyle="1" w:styleId="Default">
    <w:name w:val="Default"/>
    <w:rsid w:val="002460BC"/>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2460BC"/>
    <w:pPr>
      <w:ind w:left="720"/>
      <w:contextualSpacing/>
    </w:pPr>
  </w:style>
  <w:style w:type="character" w:styleId="Hyperlink">
    <w:name w:val="Hyperlink"/>
    <w:basedOn w:val="DefaultParagraphFont"/>
    <w:uiPriority w:val="99"/>
    <w:unhideWhenUsed/>
    <w:rsid w:val="00040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4966301">
      <w:bodyDiv w:val="1"/>
      <w:marLeft w:val="0"/>
      <w:marRight w:val="0"/>
      <w:marTop w:val="0"/>
      <w:marBottom w:val="0"/>
      <w:divBdr>
        <w:top w:val="none" w:sz="0" w:space="0" w:color="auto"/>
        <w:left w:val="none" w:sz="0" w:space="0" w:color="auto"/>
        <w:bottom w:val="none" w:sz="0" w:space="0" w:color="auto"/>
        <w:right w:val="none" w:sz="0" w:space="0" w:color="auto"/>
      </w:divBdr>
    </w:div>
    <w:div w:id="1564222048">
      <w:bodyDiv w:val="1"/>
      <w:marLeft w:val="0"/>
      <w:marRight w:val="0"/>
      <w:marTop w:val="0"/>
      <w:marBottom w:val="0"/>
      <w:divBdr>
        <w:top w:val="none" w:sz="0" w:space="0" w:color="auto"/>
        <w:left w:val="none" w:sz="0" w:space="0" w:color="auto"/>
        <w:bottom w:val="none" w:sz="0" w:space="0" w:color="auto"/>
        <w:right w:val="none" w:sz="0" w:space="0" w:color="auto"/>
      </w:divBdr>
    </w:div>
    <w:div w:id="16884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150BD-3029-410C-9120-6D309D11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Hanson Town Hall</Company>
  <LinksUpToDate>false</LinksUpToDate>
  <CharactersWithSpaces>48550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mmarini</dc:creator>
  <cp:lastModifiedBy>jKelly</cp:lastModifiedBy>
  <cp:revision>2</cp:revision>
  <cp:lastPrinted>2019-10-10T13:55:00Z</cp:lastPrinted>
  <dcterms:created xsi:type="dcterms:W3CDTF">2019-12-31T20:02:00Z</dcterms:created>
  <dcterms:modified xsi:type="dcterms:W3CDTF">2019-12-31T20:02:00Z</dcterms:modified>
</cp:coreProperties>
</file>